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FCB" w:rsidRPr="00033D53" w:rsidRDefault="00DC4FCB" w:rsidP="00685C0E">
      <w:pPr>
        <w:pStyle w:val="2"/>
      </w:pPr>
      <w:r>
        <w:t>Обезвоживание и обессоливание нефти</w:t>
      </w:r>
    </w:p>
    <w:p w:rsidR="00DC4FCB" w:rsidRPr="00A11D4E" w:rsidRDefault="00DC4FCB" w:rsidP="00DC4FCB">
      <w:pPr>
        <w:spacing w:line="276" w:lineRule="auto"/>
        <w:rPr>
          <w:rFonts w:eastAsia="Times New Roman" w:cs="Times New Roman"/>
          <w:lang w:eastAsia="ru-RU"/>
        </w:rPr>
      </w:pPr>
      <w:r w:rsidRPr="00A11D4E">
        <w:t xml:space="preserve">Обезвоживание и обессоливание нефти – взаимосвязанные процессы, т.к. основная масса солей сосредоточена в пластовой воде, и удаление воды, приводит одновременно к обессоливанию нефти. Обезвоживания и обессоливания </w:t>
      </w:r>
      <w:proofErr w:type="spellStart"/>
      <w:r w:rsidRPr="00A11D4E">
        <w:t>нефтей</w:t>
      </w:r>
      <w:proofErr w:type="spellEnd"/>
      <w:r w:rsidRPr="00A11D4E">
        <w:t xml:space="preserve"> производится на </w:t>
      </w:r>
      <w:r w:rsidRPr="00A11D4E">
        <w:rPr>
          <w:bCs/>
        </w:rPr>
        <w:t>установке подготовки нефти</w:t>
      </w:r>
      <w:r>
        <w:t xml:space="preserve"> (УПН)</w:t>
      </w:r>
      <w:r w:rsidRPr="00A11D4E">
        <w:t>. Поступающая нефть на УПН уже подверглась первичной сепарации и прошла очитку от попутного газа и шлама на ДНС.</w:t>
      </w:r>
      <w:r w:rsidRPr="00A11D4E">
        <w:rPr>
          <w:rFonts w:eastAsia="Times New Roman" w:cs="Times New Roman"/>
          <w:lang w:eastAsia="ru-RU"/>
        </w:rPr>
        <w:t xml:space="preserve"> </w:t>
      </w:r>
    </w:p>
    <w:p w:rsidR="00DC4FCB" w:rsidRDefault="00DC4FCB" w:rsidP="00DC4FCB">
      <w:pPr>
        <w:spacing w:line="276" w:lineRule="auto"/>
        <w:rPr>
          <w:rFonts w:eastAsia="Times New Roman" w:cs="Times New Roman"/>
          <w:lang w:eastAsia="ru-RU"/>
        </w:rPr>
      </w:pPr>
      <w:r w:rsidRPr="00A11D4E">
        <w:rPr>
          <w:rFonts w:eastAsia="Times New Roman" w:cs="Times New Roman"/>
          <w:lang w:eastAsia="ru-RU"/>
        </w:rPr>
        <w:t>В основе процесса обезвоживания лежит дестабилизация (разрушение) нефтяных эмульсий (соединение нефти и воды), образовавшихся в результате закачивания в пласт через нагнетательные скважины воды.</w:t>
      </w:r>
    </w:p>
    <w:p w:rsidR="00DC4FCB" w:rsidRPr="00A11D4E" w:rsidRDefault="00DC4FCB" w:rsidP="00DC4FCB">
      <w:pPr>
        <w:spacing w:line="276" w:lineRule="auto"/>
        <w:rPr>
          <w:rFonts w:eastAsia="Times New Roman" w:cs="Times New Roman"/>
          <w:lang w:eastAsia="ru-RU"/>
        </w:rPr>
      </w:pPr>
      <w:r w:rsidRPr="00A11D4E">
        <w:rPr>
          <w:rFonts w:eastAsia="Times New Roman" w:cs="Times New Roman"/>
          <w:lang w:eastAsia="ru-RU"/>
        </w:rPr>
        <w:t>Основные способы обезвоживания и обессоливания</w:t>
      </w:r>
      <w:r>
        <w:rPr>
          <w:rFonts w:eastAsia="Times New Roman" w:cs="Times New Roman"/>
          <w:lang w:eastAsia="ru-RU"/>
        </w:rPr>
        <w:t xml:space="preserve"> условно можно разделить</w:t>
      </w:r>
      <w:r w:rsidRPr="00A11D4E">
        <w:rPr>
          <w:rFonts w:eastAsia="Times New Roman" w:cs="Times New Roman"/>
          <w:lang w:eastAsia="ru-RU"/>
        </w:rPr>
        <w:t>: 1) механические 2) химические, 3) электрические. Все эти методы направлены на</w:t>
      </w:r>
      <w:r>
        <w:rPr>
          <w:rFonts w:eastAsia="Times New Roman" w:cs="Times New Roman"/>
          <w:lang w:eastAsia="ru-RU"/>
        </w:rPr>
        <w:t xml:space="preserve"> различные способы увеличения</w:t>
      </w:r>
      <w:r w:rsidRPr="00A11D4E">
        <w:rPr>
          <w:rFonts w:eastAsia="Times New Roman" w:cs="Times New Roman"/>
          <w:lang w:eastAsia="ru-RU"/>
        </w:rPr>
        <w:t xml:space="preserve"> капель воды и её выделение</w:t>
      </w:r>
      <w:r>
        <w:rPr>
          <w:rFonts w:eastAsia="Times New Roman" w:cs="Times New Roman"/>
          <w:lang w:eastAsia="ru-RU"/>
        </w:rPr>
        <w:t xml:space="preserve"> из нефти</w:t>
      </w:r>
      <w:r w:rsidRPr="00A11D4E">
        <w:rPr>
          <w:rFonts w:eastAsia="Times New Roman" w:cs="Times New Roman"/>
          <w:lang w:eastAsia="ru-RU"/>
        </w:rPr>
        <w:t xml:space="preserve">. </w:t>
      </w:r>
    </w:p>
    <w:p w:rsidR="00DC4FCB" w:rsidRPr="00A11D4E" w:rsidRDefault="00DC4FCB" w:rsidP="00DC4FCB">
      <w:pPr>
        <w:spacing w:line="276" w:lineRule="auto"/>
        <w:rPr>
          <w:rFonts w:eastAsia="Times New Roman" w:cs="Times New Roman"/>
          <w:lang w:eastAsia="ru-RU"/>
        </w:rPr>
      </w:pPr>
      <w:r>
        <w:rPr>
          <w:lang w:eastAsia="ru-RU"/>
        </w:rPr>
        <w:t>После процесса обезвоживания и обессоливания</w:t>
      </w:r>
      <w:r w:rsidRPr="00A11D4E">
        <w:rPr>
          <w:lang w:eastAsia="ru-RU"/>
        </w:rPr>
        <w:t>,</w:t>
      </w:r>
      <w:r>
        <w:rPr>
          <w:lang w:eastAsia="ru-RU"/>
        </w:rPr>
        <w:t xml:space="preserve"> нефть может подвергаться дополнительному глубокому обессоливанию</w:t>
      </w:r>
      <w:r w:rsidRPr="00D17121">
        <w:rPr>
          <w:lang w:eastAsia="ru-RU"/>
        </w:rPr>
        <w:t xml:space="preserve">. </w:t>
      </w:r>
      <w:r w:rsidRPr="00A11D4E">
        <w:rPr>
          <w:rFonts w:eastAsia="Times New Roman" w:cs="Times New Roman"/>
          <w:lang w:eastAsia="ru-RU"/>
        </w:rPr>
        <w:t xml:space="preserve">Процесс дополнительного обессоливания похож на процесс обезвоживания. Очищенную от пластовой воды нефть смешивают с пресной водой, создавая искусственную эмульсию (но с низкой соленостью), которую затем разрушают. </w:t>
      </w:r>
      <w:proofErr w:type="gramStart"/>
      <w:r w:rsidRPr="00A11D4E">
        <w:rPr>
          <w:rFonts w:eastAsia="Times New Roman" w:cs="Times New Roman"/>
          <w:lang w:eastAsia="ru-RU"/>
        </w:rPr>
        <w:t>Выделившееся</w:t>
      </w:r>
      <w:proofErr w:type="gramEnd"/>
      <w:r w:rsidRPr="00A11D4E">
        <w:rPr>
          <w:rFonts w:eastAsia="Times New Roman" w:cs="Times New Roman"/>
          <w:lang w:eastAsia="ru-RU"/>
        </w:rPr>
        <w:t xml:space="preserve"> вода очищается на установке и может, например, закачивается в пласт для поддержания пластового давления и вытеснения нефти. </w:t>
      </w:r>
    </w:p>
    <w:p w:rsidR="00DC4FCB" w:rsidRPr="008A7B0A" w:rsidRDefault="00DC4FCB" w:rsidP="00DC4FCB">
      <w:pPr>
        <w:pStyle w:val="3"/>
        <w:rPr>
          <w:lang w:eastAsia="ru-RU"/>
        </w:rPr>
      </w:pPr>
      <w:r>
        <w:rPr>
          <w:lang w:eastAsia="ru-RU"/>
        </w:rPr>
        <w:t>Механические методы</w:t>
      </w:r>
    </w:p>
    <w:p w:rsidR="00DC4FCB" w:rsidRDefault="00DC4FCB" w:rsidP="00DC4FCB">
      <w:pPr>
        <w:pStyle w:val="4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Фильтры</w:t>
      </w:r>
    </w:p>
    <w:p w:rsidR="00DC4FCB" w:rsidRPr="00126980" w:rsidRDefault="00DC4FCB" w:rsidP="00DC4FCB">
      <w:pPr>
        <w:spacing w:line="276" w:lineRule="auto"/>
        <w:rPr>
          <w:lang w:eastAsia="ru-RU"/>
        </w:rPr>
      </w:pPr>
      <w:r>
        <w:rPr>
          <w:lang w:eastAsia="ru-RU"/>
        </w:rPr>
        <w:t>Фильтрация является самым простым механическим методом обезвоживания и обессоливания нефти</w:t>
      </w:r>
      <w:r w:rsidRPr="0045140E">
        <w:rPr>
          <w:lang w:eastAsia="ru-RU"/>
        </w:rPr>
        <w:t xml:space="preserve">. </w:t>
      </w:r>
      <w:r>
        <w:rPr>
          <w:lang w:eastAsia="ru-RU"/>
        </w:rPr>
        <w:t>Н</w:t>
      </w:r>
      <w:r w:rsidRPr="00126980">
        <w:rPr>
          <w:lang w:eastAsia="ru-RU"/>
        </w:rPr>
        <w:t>естойкие эмульсии</w:t>
      </w:r>
      <w:r>
        <w:rPr>
          <w:lang w:eastAsia="ru-RU"/>
        </w:rPr>
        <w:t xml:space="preserve"> можно разделить</w:t>
      </w:r>
      <w:r w:rsidRPr="00126980">
        <w:rPr>
          <w:lang w:eastAsia="ru-RU"/>
        </w:rPr>
        <w:t xml:space="preserve"> иногда</w:t>
      </w:r>
      <w:r>
        <w:rPr>
          <w:lang w:eastAsia="ru-RU"/>
        </w:rPr>
        <w:t xml:space="preserve"> путём</w:t>
      </w:r>
      <w:r w:rsidRPr="00126980">
        <w:rPr>
          <w:lang w:eastAsia="ru-RU"/>
        </w:rPr>
        <w:t xml:space="preserve"> пропускании их чере</w:t>
      </w:r>
      <w:r>
        <w:rPr>
          <w:lang w:eastAsia="ru-RU"/>
        </w:rPr>
        <w:t>з фильтрующий слой</w:t>
      </w:r>
      <w:r w:rsidRPr="00126980">
        <w:rPr>
          <w:lang w:eastAsia="ru-RU"/>
        </w:rPr>
        <w:t>.</w:t>
      </w:r>
      <w:r>
        <w:rPr>
          <w:lang w:eastAsia="ru-RU"/>
        </w:rPr>
        <w:t xml:space="preserve"> В качестве фильтрующего слоя используют</w:t>
      </w:r>
      <w:r w:rsidRPr="00126980">
        <w:rPr>
          <w:lang w:eastAsia="ru-RU"/>
        </w:rPr>
        <w:t>:</w:t>
      </w:r>
      <w:r>
        <w:rPr>
          <w:lang w:eastAsia="ru-RU"/>
        </w:rPr>
        <w:t xml:space="preserve"> гравий, битое стекло, древесные и металлические стружки</w:t>
      </w:r>
      <w:r w:rsidRPr="00126980">
        <w:rPr>
          <w:lang w:eastAsia="ru-RU"/>
        </w:rPr>
        <w:t>, стекловат</w:t>
      </w:r>
      <w:r>
        <w:rPr>
          <w:lang w:eastAsia="ru-RU"/>
        </w:rPr>
        <w:t>а</w:t>
      </w:r>
      <w:r w:rsidRPr="00126980">
        <w:rPr>
          <w:lang w:eastAsia="ru-RU"/>
        </w:rPr>
        <w:t xml:space="preserve"> и други</w:t>
      </w:r>
      <w:r>
        <w:rPr>
          <w:lang w:eastAsia="ru-RU"/>
        </w:rPr>
        <w:t>е</w:t>
      </w:r>
      <w:r w:rsidRPr="00126980">
        <w:rPr>
          <w:lang w:eastAsia="ru-RU"/>
        </w:rPr>
        <w:t xml:space="preserve"> материал</w:t>
      </w:r>
      <w:r>
        <w:rPr>
          <w:lang w:eastAsia="ru-RU"/>
        </w:rPr>
        <w:t>ы</w:t>
      </w:r>
      <w:r w:rsidRPr="00126980">
        <w:rPr>
          <w:lang w:eastAsia="ru-RU"/>
        </w:rPr>
        <w:t>.</w:t>
      </w:r>
    </w:p>
    <w:p w:rsidR="00DC4FCB" w:rsidRPr="0013169E" w:rsidRDefault="00DC4FCB" w:rsidP="00DC4FCB">
      <w:pPr>
        <w:spacing w:line="276" w:lineRule="auto"/>
        <w:rPr>
          <w:szCs w:val="28"/>
          <w:lang w:eastAsia="ru-RU"/>
        </w:rPr>
      </w:pPr>
      <w:r w:rsidRPr="00126980">
        <w:rPr>
          <w:lang w:eastAsia="ru-RU"/>
        </w:rPr>
        <w:t>Фильтры конструктивно вы</w:t>
      </w:r>
      <w:r>
        <w:rPr>
          <w:lang w:eastAsia="ru-RU"/>
        </w:rPr>
        <w:t xml:space="preserve">полняются обычно в виде колонн, </w:t>
      </w:r>
      <w:r w:rsidRPr="00126980">
        <w:rPr>
          <w:lang w:eastAsia="ru-RU"/>
        </w:rPr>
        <w:t>причем размеры их зависят от</w:t>
      </w:r>
      <w:r>
        <w:rPr>
          <w:lang w:eastAsia="ru-RU"/>
        </w:rPr>
        <w:t xml:space="preserve"> объема прокачиваемой эмульсии, её </w:t>
      </w:r>
      <w:r w:rsidRPr="00126980">
        <w:rPr>
          <w:lang w:eastAsia="ru-RU"/>
        </w:rPr>
        <w:t>вязкости и скорости движе</w:t>
      </w:r>
      <w:r>
        <w:rPr>
          <w:lang w:eastAsia="ru-RU"/>
        </w:rPr>
        <w:t xml:space="preserve">ния. Нефтяная эмульсия вводится </w:t>
      </w:r>
      <w:r w:rsidRPr="00126980">
        <w:rPr>
          <w:lang w:eastAsia="ru-RU"/>
        </w:rPr>
        <w:t xml:space="preserve">в колонну </w:t>
      </w:r>
      <w:r w:rsidR="00104150">
        <w:rPr>
          <w:lang w:eastAsia="ru-RU"/>
        </w:rPr>
        <w:t>по входной линии</w:t>
      </w:r>
      <w:r w:rsidRPr="00126980">
        <w:rPr>
          <w:lang w:eastAsia="ru-RU"/>
        </w:rPr>
        <w:t xml:space="preserve"> и проходит через</w:t>
      </w:r>
      <w:r>
        <w:rPr>
          <w:lang w:eastAsia="ru-RU"/>
        </w:rPr>
        <w:t xml:space="preserve"> фильтр, где удерживается вода</w:t>
      </w:r>
      <w:r w:rsidRPr="0045140E">
        <w:rPr>
          <w:lang w:eastAsia="ru-RU"/>
        </w:rPr>
        <w:t>.</w:t>
      </w:r>
      <w:r>
        <w:rPr>
          <w:lang w:eastAsia="ru-RU"/>
        </w:rPr>
        <w:t xml:space="preserve"> Н</w:t>
      </w:r>
      <w:r w:rsidRPr="00126980">
        <w:rPr>
          <w:lang w:eastAsia="ru-RU"/>
        </w:rPr>
        <w:t>ефть свободно пропускается и</w:t>
      </w:r>
      <w:r>
        <w:rPr>
          <w:lang w:eastAsia="ru-RU"/>
        </w:rPr>
        <w:t xml:space="preserve"> отводится через линию выхода, а выделив</w:t>
      </w:r>
      <w:r w:rsidRPr="00126980">
        <w:rPr>
          <w:lang w:eastAsia="ru-RU"/>
        </w:rPr>
        <w:t xml:space="preserve">шаяся вода </w:t>
      </w:r>
      <w:r w:rsidRPr="0013169E">
        <w:rPr>
          <w:szCs w:val="28"/>
          <w:lang w:eastAsia="ru-RU"/>
        </w:rPr>
        <w:t>сбрасывается через низ колонны</w:t>
      </w:r>
      <w:bookmarkStart w:id="0" w:name="_GoBack"/>
      <w:bookmarkEnd w:id="0"/>
      <w:r w:rsidRPr="0013169E">
        <w:rPr>
          <w:szCs w:val="28"/>
          <w:lang w:eastAsia="ru-RU"/>
        </w:rPr>
        <w:t>.</w:t>
      </w:r>
    </w:p>
    <w:p w:rsidR="00DC4FCB" w:rsidRPr="0045140E" w:rsidRDefault="00DC4FCB" w:rsidP="00DC4FCB">
      <w:pPr>
        <w:spacing w:line="276" w:lineRule="auto"/>
      </w:pPr>
      <w:r>
        <w:lastRenderedPageBreak/>
        <w:t xml:space="preserve">Обезвоживание нефти </w:t>
      </w:r>
      <w:r w:rsidRPr="0013169E">
        <w:t>фильтрацией применяют очень редко из-за малой производительности,</w:t>
      </w:r>
      <w:r>
        <w:t xml:space="preserve"> </w:t>
      </w:r>
      <w:r w:rsidRPr="0013169E">
        <w:t>громоздкости оборудования и необ</w:t>
      </w:r>
      <w:r>
        <w:t>ходимости частой смены фильтрую</w:t>
      </w:r>
      <w:r w:rsidRPr="0013169E">
        <w:t>щего материала.</w:t>
      </w:r>
      <w:r w:rsidRPr="0013169E">
        <w:rPr>
          <w:lang w:eastAsia="ru-RU"/>
        </w:rPr>
        <w:t xml:space="preserve"> </w:t>
      </w:r>
      <w:r>
        <w:rPr>
          <w:lang w:eastAsia="ru-RU"/>
        </w:rPr>
        <w:t>Эффективность очистки</w:t>
      </w:r>
      <w:r w:rsidRPr="0013169E">
        <w:rPr>
          <w:lang w:eastAsia="ru-RU"/>
        </w:rPr>
        <w:t xml:space="preserve"> </w:t>
      </w:r>
      <w:proofErr w:type="spellStart"/>
      <w:r w:rsidRPr="0013169E">
        <w:rPr>
          <w:lang w:eastAsia="ru-RU"/>
        </w:rPr>
        <w:t>нефтей</w:t>
      </w:r>
      <w:proofErr w:type="spellEnd"/>
      <w:r w:rsidRPr="0013169E">
        <w:rPr>
          <w:lang w:eastAsia="ru-RU"/>
        </w:rPr>
        <w:t xml:space="preserve"> фильтрацией </w:t>
      </w:r>
      <w:r>
        <w:rPr>
          <w:lang w:eastAsia="ru-RU"/>
        </w:rPr>
        <w:t>значительно возрастает</w:t>
      </w:r>
      <w:r w:rsidRPr="0013169E">
        <w:rPr>
          <w:lang w:eastAsia="ru-RU"/>
        </w:rPr>
        <w:t xml:space="preserve"> </w:t>
      </w:r>
      <w:r>
        <w:rPr>
          <w:lang w:eastAsia="ru-RU"/>
        </w:rPr>
        <w:t>при</w:t>
      </w:r>
      <w:r w:rsidRPr="0013169E">
        <w:rPr>
          <w:lang w:eastAsia="ru-RU"/>
        </w:rPr>
        <w:t xml:space="preserve"> сочетании с термохимическими методами</w:t>
      </w:r>
      <w:r w:rsidRPr="0013169E">
        <w:t>.</w:t>
      </w:r>
    </w:p>
    <w:p w:rsidR="00DC4FCB" w:rsidRDefault="00DC4FCB" w:rsidP="00DC4FCB">
      <w:pPr>
        <w:spacing w:line="276" w:lineRule="auto"/>
        <w:ind w:firstLine="0"/>
        <w:jc w:val="center"/>
        <w:rPr>
          <w:szCs w:val="28"/>
          <w:lang w:val="en-US" w:eastAsia="ru-RU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F99E53" wp14:editId="5A3BBB14">
                <wp:simplePos x="0" y="0"/>
                <wp:positionH relativeFrom="column">
                  <wp:posOffset>2225040</wp:posOffset>
                </wp:positionH>
                <wp:positionV relativeFrom="paragraph">
                  <wp:posOffset>1965960</wp:posOffset>
                </wp:positionV>
                <wp:extent cx="0" cy="1200150"/>
                <wp:effectExtent l="95250" t="0" r="57150" b="57150"/>
                <wp:wrapNone/>
                <wp:docPr id="21508" name="Прямая со стрелкой 21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001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508" o:spid="_x0000_s1026" type="#_x0000_t32" style="position:absolute;margin-left:175.2pt;margin-top:154.8pt;width:0;height:94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" strokecolor="black [3213]" strokeweight="2pt">
                <v:stroke endarrow="open"/>
              </v:shape>
            </w:pict>
          </mc:Fallback>
        </mc:AlternateContent>
      </w: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84E1CE" wp14:editId="44D7791F">
                <wp:simplePos x="0" y="0"/>
                <wp:positionH relativeFrom="column">
                  <wp:posOffset>215265</wp:posOffset>
                </wp:positionH>
                <wp:positionV relativeFrom="paragraph">
                  <wp:posOffset>1394460</wp:posOffset>
                </wp:positionV>
                <wp:extent cx="1695450" cy="0"/>
                <wp:effectExtent l="0" t="76200" r="19050" b="114300"/>
                <wp:wrapNone/>
                <wp:docPr id="21509" name="Прямая со стрелкой 21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5450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1509" o:spid="_x0000_s1026" type="#_x0000_t32" style="position:absolute;margin-left:16.95pt;margin-top:109.8pt;width:133.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" strokecolor="black [3213]" strokeweight="2pt">
                <v:stroke endarrow="open"/>
              </v:shape>
            </w:pict>
          </mc:Fallback>
        </mc:AlternateContent>
      </w: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4E7993" wp14:editId="729AB1AC">
                <wp:simplePos x="0" y="0"/>
                <wp:positionH relativeFrom="column">
                  <wp:posOffset>4101465</wp:posOffset>
                </wp:positionH>
                <wp:positionV relativeFrom="paragraph">
                  <wp:posOffset>1394460</wp:posOffset>
                </wp:positionV>
                <wp:extent cx="1247775" cy="0"/>
                <wp:effectExtent l="0" t="76200" r="28575" b="114300"/>
                <wp:wrapNone/>
                <wp:docPr id="21510" name="Прямая со стрелкой 21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7775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21510" o:spid="_x0000_s1026" type="#_x0000_t32" style="position:absolute;margin-left:322.95pt;margin-top:109.8pt;width:98.25pt;height:0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" strokecolor="black [3213]" strokeweight="2pt">
                <v:stroke endarrow="open"/>
              </v:shape>
            </w:pict>
          </mc:Fallback>
        </mc:AlternateContent>
      </w: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9F194F" wp14:editId="799AAF0E">
                <wp:simplePos x="0" y="0"/>
                <wp:positionH relativeFrom="column">
                  <wp:posOffset>215265</wp:posOffset>
                </wp:positionH>
                <wp:positionV relativeFrom="paragraph">
                  <wp:posOffset>1118235</wp:posOffset>
                </wp:positionV>
                <wp:extent cx="228600" cy="323850"/>
                <wp:effectExtent l="0" t="0" r="0" b="0"/>
                <wp:wrapNone/>
                <wp:docPr id="21511" name="Поле 21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FCB" w:rsidRPr="005E5352" w:rsidRDefault="00DC4FCB" w:rsidP="00DC4FCB">
                            <w:pPr>
                              <w:ind w:firstLine="0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1511" o:spid="_x0000_s1026" type="#_x0000_t202" style="position:absolute;left:0;text-align:left;margin-left:16.95pt;margin-top:88.05pt;width:18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" fillcolor="white [3201]" stroked="f" strokeweight=".5pt">
                <v:textbox>
                  <w:txbxContent>
                    <w:p w:rsidR="00DC4FCB" w:rsidRPr="005E5352" w:rsidRDefault="00DC4FCB" w:rsidP="00DC4FCB">
                      <w:pPr>
                        <w:ind w:firstLine="0"/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3AB79A" wp14:editId="6DA2712D">
                <wp:simplePos x="0" y="0"/>
                <wp:positionH relativeFrom="column">
                  <wp:posOffset>4881880</wp:posOffset>
                </wp:positionH>
                <wp:positionV relativeFrom="paragraph">
                  <wp:posOffset>1127760</wp:posOffset>
                </wp:positionV>
                <wp:extent cx="333375" cy="323850"/>
                <wp:effectExtent l="0" t="0" r="9525" b="0"/>
                <wp:wrapNone/>
                <wp:docPr id="21512" name="Поле 21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FCB" w:rsidRPr="005E5352" w:rsidRDefault="00DC4FCB" w:rsidP="00DC4FCB">
                            <w:pPr>
                              <w:ind w:firstLine="0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E5352">
                              <w:rPr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512" o:spid="_x0000_s1027" type="#_x0000_t202" style="position:absolute;left:0;text-align:left;margin-left:384.4pt;margin-top:88.8pt;width:26.2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" fillcolor="white [3201]" stroked="f" strokeweight=".5pt">
                <v:textbox>
                  <w:txbxContent>
                    <w:p w:rsidR="00DC4FCB" w:rsidRPr="005E5352" w:rsidRDefault="00DC4FCB" w:rsidP="00DC4FCB">
                      <w:pPr>
                        <w:ind w:firstLine="0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5E5352">
                        <w:rPr>
                          <w:sz w:val="32"/>
                          <w:szCs w:val="32"/>
                          <w:lang w:val="en-US"/>
                        </w:rPr>
                        <w:t>I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DCAA36" wp14:editId="2B7A8B99">
                <wp:simplePos x="0" y="0"/>
                <wp:positionH relativeFrom="column">
                  <wp:posOffset>1815465</wp:posOffset>
                </wp:positionH>
                <wp:positionV relativeFrom="paragraph">
                  <wp:posOffset>2518410</wp:posOffset>
                </wp:positionV>
                <wp:extent cx="428625" cy="323850"/>
                <wp:effectExtent l="0" t="0" r="9525" b="0"/>
                <wp:wrapNone/>
                <wp:docPr id="21513" name="Поле 21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FCB" w:rsidRPr="005E5352" w:rsidRDefault="00DC4FCB" w:rsidP="00DC4FCB">
                            <w:pPr>
                              <w:ind w:firstLine="0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E5352">
                              <w:rPr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513" o:spid="_x0000_s1028" type="#_x0000_t202" style="position:absolute;left:0;text-align:left;margin-left:142.95pt;margin-top:198.3pt;width:33.7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" fillcolor="white [3201]" stroked="f" strokeweight=".5pt">
                <v:textbox>
                  <w:txbxContent>
                    <w:p w:rsidR="00DC4FCB" w:rsidRPr="005E5352" w:rsidRDefault="00DC4FCB" w:rsidP="00DC4FCB">
                      <w:pPr>
                        <w:ind w:firstLine="0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5E5352">
                        <w:rPr>
                          <w:sz w:val="32"/>
                          <w:szCs w:val="32"/>
                          <w:lang w:val="en-US"/>
                        </w:rPr>
                        <w:t>I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>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  <w:lang w:eastAsia="ru-RU"/>
        </w:rPr>
        <w:drawing>
          <wp:inline distT="0" distB="0" distL="0" distR="0" wp14:anchorId="174A25FB" wp14:editId="129FC6E8">
            <wp:extent cx="2147126" cy="3238500"/>
            <wp:effectExtent l="0" t="0" r="5715" b="0"/>
            <wp:docPr id="21514" name="Рисунок 21514" descr="D:\Documents\Курс 3\Семестр 6\Технологические процессы и производства (ТПП)\Реферат\Материал\Тема 2\Фмльтр неф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Курс 3\Семестр 6\Технологические процессы и производства (ТПП)\Реферат\Материал\Тема 2\Фмльтр нефт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78" cy="324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FCB" w:rsidRDefault="00DC4FCB" w:rsidP="00DC4FCB">
      <w:pPr>
        <w:spacing w:line="276" w:lineRule="auto"/>
        <w:ind w:firstLine="0"/>
        <w:jc w:val="center"/>
        <w:rPr>
          <w:szCs w:val="28"/>
          <w:lang w:val="en-US" w:eastAsia="ru-RU"/>
        </w:rPr>
      </w:pPr>
    </w:p>
    <w:p w:rsidR="00DC4FCB" w:rsidRPr="00110066" w:rsidRDefault="00685C0E" w:rsidP="00DC4FCB">
      <w:pPr>
        <w:spacing w:line="276" w:lineRule="auto"/>
        <w:ind w:firstLine="0"/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Рисунок</w:t>
      </w:r>
      <w:r w:rsidR="00DC4FCB" w:rsidRPr="0045140E">
        <w:rPr>
          <w:sz w:val="24"/>
          <w:szCs w:val="24"/>
          <w:lang w:eastAsia="ru-RU"/>
        </w:rPr>
        <w:t xml:space="preserve"> – Фильтр</w:t>
      </w:r>
    </w:p>
    <w:p w:rsidR="00DC4FCB" w:rsidRDefault="00DC4FCB" w:rsidP="00DC4FCB">
      <w:pPr>
        <w:pStyle w:val="4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Гравитационное отстаивание</w:t>
      </w:r>
    </w:p>
    <w:p w:rsidR="00DC4FCB" w:rsidRDefault="00DC4FCB" w:rsidP="00DC4FCB">
      <w:pPr>
        <w:spacing w:line="276" w:lineRule="auto"/>
        <w:rPr>
          <w:szCs w:val="28"/>
          <w:lang w:eastAsia="ru-RU"/>
        </w:rPr>
      </w:pPr>
      <w:r>
        <w:rPr>
          <w:szCs w:val="28"/>
          <w:lang w:eastAsia="ru-RU"/>
        </w:rPr>
        <w:t xml:space="preserve">Это основной метод механического обезвоживания нефти </w:t>
      </w:r>
      <w:r>
        <w:rPr>
          <w:rFonts w:eastAsia="Times New Roman" w:cs="Times New Roman"/>
          <w:szCs w:val="28"/>
          <w:lang w:eastAsia="ru-RU"/>
        </w:rPr>
        <w:t>–</w:t>
      </w:r>
      <w:r>
        <w:rPr>
          <w:szCs w:val="28"/>
          <w:lang w:eastAsia="ru-RU"/>
        </w:rPr>
        <w:t xml:space="preserve"> гравита</w:t>
      </w:r>
      <w:r w:rsidRPr="00256F43">
        <w:rPr>
          <w:szCs w:val="28"/>
          <w:lang w:eastAsia="ru-RU"/>
        </w:rPr>
        <w:t xml:space="preserve">ционное отстаивание. </w:t>
      </w:r>
    </w:p>
    <w:p w:rsidR="00DC4FCB" w:rsidRPr="00256F43" w:rsidRDefault="00DC4FCB" w:rsidP="00DC4FCB">
      <w:pPr>
        <w:spacing w:line="276" w:lineRule="auto"/>
        <w:rPr>
          <w:rFonts w:cs="Times New Roman"/>
          <w:szCs w:val="28"/>
          <w:lang w:eastAsia="ru-RU"/>
        </w:rPr>
      </w:pPr>
      <w:r w:rsidRPr="00256F43">
        <w:rPr>
          <w:szCs w:val="28"/>
          <w:lang w:eastAsia="ru-RU"/>
        </w:rPr>
        <w:t xml:space="preserve">Применяют два вида режимов отстаивания </w:t>
      </w:r>
      <w:r>
        <w:rPr>
          <w:rFonts w:eastAsia="Times New Roman" w:cs="Times New Roman"/>
          <w:szCs w:val="28"/>
          <w:lang w:eastAsia="ru-RU"/>
        </w:rPr>
        <w:t>–</w:t>
      </w:r>
      <w:r w:rsidRPr="00256F43">
        <w:rPr>
          <w:szCs w:val="28"/>
          <w:lang w:eastAsia="ru-RU"/>
        </w:rPr>
        <w:t xml:space="preserve"> периодический и непрерывный, которые соответственно </w:t>
      </w:r>
      <w:r>
        <w:rPr>
          <w:szCs w:val="28"/>
          <w:lang w:eastAsia="ru-RU"/>
        </w:rPr>
        <w:t>осущест</w:t>
      </w:r>
      <w:r w:rsidRPr="00256F43">
        <w:rPr>
          <w:szCs w:val="28"/>
          <w:lang w:eastAsia="ru-RU"/>
        </w:rPr>
        <w:t>вляются в отстойниках периодического и непрерывного действия.</w:t>
      </w:r>
    </w:p>
    <w:p w:rsidR="00DC4FCB" w:rsidRPr="00E847A8" w:rsidRDefault="00DC4FCB" w:rsidP="00DC4FCB">
      <w:pPr>
        <w:spacing w:line="276" w:lineRule="auto"/>
      </w:pPr>
      <w:r w:rsidRPr="00256F43">
        <w:rPr>
          <w:szCs w:val="28"/>
          <w:lang w:eastAsia="ru-RU"/>
        </w:rPr>
        <w:t>В качестве отстойников перио</w:t>
      </w:r>
      <w:r>
        <w:rPr>
          <w:szCs w:val="28"/>
          <w:lang w:eastAsia="ru-RU"/>
        </w:rPr>
        <w:t>дического действия обычно приме</w:t>
      </w:r>
      <w:r w:rsidRPr="00256F43">
        <w:rPr>
          <w:szCs w:val="28"/>
          <w:lang w:eastAsia="ru-RU"/>
        </w:rPr>
        <w:t xml:space="preserve">няют цилиндрические отстойники </w:t>
      </w:r>
      <w:r>
        <w:rPr>
          <w:rFonts w:eastAsia="Times New Roman" w:cs="Times New Roman"/>
          <w:szCs w:val="28"/>
          <w:lang w:eastAsia="ru-RU"/>
        </w:rPr>
        <w:t>–</w:t>
      </w:r>
      <w:r>
        <w:rPr>
          <w:szCs w:val="28"/>
          <w:lang w:eastAsia="ru-RU"/>
        </w:rPr>
        <w:t xml:space="preserve"> резервуары (резервуары отстаи</w:t>
      </w:r>
      <w:r w:rsidRPr="00256F43">
        <w:rPr>
          <w:szCs w:val="28"/>
          <w:lang w:eastAsia="ru-RU"/>
        </w:rPr>
        <w:t>вания). Сырая нефть, подвергаем</w:t>
      </w:r>
      <w:r>
        <w:rPr>
          <w:szCs w:val="28"/>
          <w:lang w:eastAsia="ru-RU"/>
        </w:rPr>
        <w:t xml:space="preserve">ая обезвоживанию, </w:t>
      </w:r>
      <w:r w:rsidRPr="00A108BE">
        <w:t>вводится в резервуар при помощи распределительного трубопровода (маточника).</w:t>
      </w:r>
      <w:r>
        <w:t xml:space="preserve"> Нефть</w:t>
      </w:r>
      <w:r w:rsidRPr="00A108BE">
        <w:t xml:space="preserve"> выдерживают</w:t>
      </w:r>
      <w:r>
        <w:t xml:space="preserve"> в резервуаре</w:t>
      </w:r>
      <w:r w:rsidRPr="00A108BE">
        <w:t xml:space="preserve"> определенное время (48 ч и более).</w:t>
      </w:r>
      <w:r>
        <w:t xml:space="preserve"> В процессе выдержки образуется соединение капель воды</w:t>
      </w:r>
      <w:r w:rsidRPr="00110066">
        <w:t>.</w:t>
      </w:r>
      <w:r>
        <w:t xml:space="preserve"> Б</w:t>
      </w:r>
      <w:r w:rsidRPr="00A108BE">
        <w:t xml:space="preserve">олее крупные и тяжелые капли воды под действием сил тяжести (гравитации) оседают на дно и скапливаются в виде слоя подтоварной воды. </w:t>
      </w:r>
      <w:r>
        <w:t>Затем</w:t>
      </w:r>
      <w:r w:rsidRPr="00A108BE">
        <w:t xml:space="preserve"> нефть собирается в верхней части резервуара. Отстаивание осуществляется при спокойном (неподвижном) состоянии обрабатываемой нефти. </w:t>
      </w:r>
    </w:p>
    <w:p w:rsidR="00DC4FCB" w:rsidRPr="00E847A8" w:rsidRDefault="00DC4FCB" w:rsidP="00DC4FCB">
      <w:pPr>
        <w:spacing w:line="276" w:lineRule="auto"/>
      </w:pPr>
    </w:p>
    <w:p w:rsidR="00DC4FCB" w:rsidRDefault="00DC4FCB" w:rsidP="00DC4FCB">
      <w:pPr>
        <w:spacing w:line="276" w:lineRule="auto"/>
        <w:ind w:firstLine="0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7D9FCD8" wp14:editId="70C5BD7D">
            <wp:extent cx="4761372" cy="3297677"/>
            <wp:effectExtent l="0" t="0" r="1270" b="0"/>
            <wp:docPr id="21515" name="Рисунок 2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7865" t="5912" r="7384"/>
                    <a:stretch/>
                  </pic:blipFill>
                  <pic:spPr bwMode="auto">
                    <a:xfrm>
                      <a:off x="0" y="0"/>
                      <a:ext cx="4799840" cy="332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FCB" w:rsidRDefault="00DC4FCB" w:rsidP="00DC4FCB">
      <w:pPr>
        <w:spacing w:line="276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Ри</w:t>
      </w:r>
      <w:r w:rsidR="00685C0E">
        <w:rPr>
          <w:sz w:val="24"/>
          <w:szCs w:val="24"/>
        </w:rPr>
        <w:t>сунок</w:t>
      </w:r>
      <w:r>
        <w:rPr>
          <w:sz w:val="24"/>
          <w:szCs w:val="24"/>
        </w:rPr>
        <w:t xml:space="preserve"> – Отстойники непрерывного действия</w:t>
      </w:r>
    </w:p>
    <w:p w:rsidR="00DC4FCB" w:rsidRPr="00E339EE" w:rsidRDefault="00DC4FCB" w:rsidP="00DC4FCB">
      <w:pPr>
        <w:spacing w:line="276" w:lineRule="auto"/>
        <w:ind w:firstLine="0"/>
        <w:jc w:val="center"/>
        <w:rPr>
          <w:sz w:val="24"/>
          <w:szCs w:val="24"/>
          <w:lang w:eastAsia="ru-RU"/>
        </w:rPr>
      </w:pPr>
      <w:r w:rsidRPr="00E339EE">
        <w:rPr>
          <w:sz w:val="24"/>
          <w:szCs w:val="24"/>
          <w:lang w:eastAsia="ru-RU"/>
        </w:rPr>
        <w:t xml:space="preserve">а </w:t>
      </w:r>
      <w:r>
        <w:rPr>
          <w:rFonts w:eastAsia="Times New Roman" w:cs="Times New Roman"/>
          <w:szCs w:val="28"/>
          <w:lang w:eastAsia="ru-RU"/>
        </w:rPr>
        <w:t>–</w:t>
      </w:r>
      <w:r w:rsidRPr="00E339EE">
        <w:rPr>
          <w:sz w:val="24"/>
          <w:szCs w:val="24"/>
          <w:lang w:eastAsia="ru-RU"/>
        </w:rPr>
        <w:t xml:space="preserve"> горизонтальны; б </w:t>
      </w:r>
      <w:r>
        <w:rPr>
          <w:rFonts w:eastAsia="Times New Roman" w:cs="Times New Roman"/>
          <w:szCs w:val="28"/>
          <w:lang w:eastAsia="ru-RU"/>
        </w:rPr>
        <w:t>–</w:t>
      </w:r>
      <w:r w:rsidRPr="00E339EE">
        <w:rPr>
          <w:sz w:val="24"/>
          <w:szCs w:val="24"/>
          <w:lang w:eastAsia="ru-RU"/>
        </w:rPr>
        <w:t xml:space="preserve"> вертикальный; в </w:t>
      </w:r>
      <w:r>
        <w:rPr>
          <w:rFonts w:eastAsia="Times New Roman" w:cs="Times New Roman"/>
          <w:szCs w:val="28"/>
          <w:lang w:eastAsia="ru-RU"/>
        </w:rPr>
        <w:t>–</w:t>
      </w:r>
      <w:r w:rsidRPr="00E339EE">
        <w:rPr>
          <w:sz w:val="24"/>
          <w:szCs w:val="24"/>
          <w:lang w:eastAsia="ru-RU"/>
        </w:rPr>
        <w:t xml:space="preserve"> наклоненный; </w:t>
      </w:r>
    </w:p>
    <w:p w:rsidR="00DC4FCB" w:rsidRPr="001664F3" w:rsidRDefault="00DC4FCB" w:rsidP="00DC4FCB">
      <w:pPr>
        <w:spacing w:line="276" w:lineRule="auto"/>
        <w:ind w:firstLine="0"/>
        <w:jc w:val="center"/>
        <w:rPr>
          <w:sz w:val="24"/>
          <w:szCs w:val="24"/>
          <w:lang w:eastAsia="ru-RU"/>
        </w:rPr>
      </w:pPr>
      <w:r w:rsidRPr="00E339EE">
        <w:rPr>
          <w:sz w:val="24"/>
          <w:szCs w:val="24"/>
          <w:lang w:eastAsia="ru-RU"/>
        </w:rPr>
        <w:t xml:space="preserve">г </w:t>
      </w:r>
      <w:r>
        <w:rPr>
          <w:rFonts w:eastAsia="Times New Roman" w:cs="Times New Roman"/>
          <w:szCs w:val="28"/>
          <w:lang w:eastAsia="ru-RU"/>
        </w:rPr>
        <w:t>–</w:t>
      </w:r>
      <w:r w:rsidRPr="00E339EE">
        <w:rPr>
          <w:sz w:val="24"/>
          <w:szCs w:val="24"/>
          <w:lang w:eastAsia="ru-RU"/>
        </w:rPr>
        <w:t xml:space="preserve"> </w:t>
      </w:r>
      <w:proofErr w:type="gramStart"/>
      <w:r w:rsidRPr="00E339EE">
        <w:rPr>
          <w:sz w:val="24"/>
          <w:szCs w:val="24"/>
          <w:lang w:eastAsia="ru-RU"/>
        </w:rPr>
        <w:t>конический</w:t>
      </w:r>
      <w:proofErr w:type="gramEnd"/>
      <w:r w:rsidRPr="00E339EE">
        <w:rPr>
          <w:sz w:val="24"/>
          <w:szCs w:val="24"/>
          <w:lang w:eastAsia="ru-RU"/>
        </w:rPr>
        <w:t xml:space="preserve">; 1 </w:t>
      </w:r>
      <w:r>
        <w:rPr>
          <w:rFonts w:eastAsia="Times New Roman" w:cs="Times New Roman"/>
          <w:szCs w:val="28"/>
          <w:lang w:eastAsia="ru-RU"/>
        </w:rPr>
        <w:t>–</w:t>
      </w:r>
      <w:r w:rsidRPr="00E339EE">
        <w:rPr>
          <w:sz w:val="24"/>
          <w:szCs w:val="24"/>
          <w:lang w:eastAsia="ru-RU"/>
        </w:rPr>
        <w:t xml:space="preserve"> поверхность раздела; 2 </w:t>
      </w:r>
      <w:r>
        <w:rPr>
          <w:rFonts w:eastAsia="Times New Roman" w:cs="Times New Roman"/>
          <w:szCs w:val="28"/>
          <w:lang w:eastAsia="ru-RU"/>
        </w:rPr>
        <w:t>–</w:t>
      </w:r>
      <w:r w:rsidRPr="00E339EE">
        <w:rPr>
          <w:sz w:val="24"/>
          <w:szCs w:val="24"/>
          <w:lang w:eastAsia="ru-RU"/>
        </w:rPr>
        <w:t xml:space="preserve"> перегородка</w:t>
      </w:r>
    </w:p>
    <w:p w:rsidR="00DC4FCB" w:rsidRPr="00E847A8" w:rsidRDefault="00DC4FCB" w:rsidP="00DC4FCB">
      <w:pPr>
        <w:spacing w:line="276" w:lineRule="auto"/>
        <w:ind w:firstLine="0"/>
        <w:jc w:val="center"/>
      </w:pPr>
    </w:p>
    <w:p w:rsidR="00DC4FCB" w:rsidRPr="00110066" w:rsidRDefault="00DC4FCB" w:rsidP="00DC4FCB">
      <w:pPr>
        <w:spacing w:line="276" w:lineRule="auto"/>
        <w:rPr>
          <w:szCs w:val="28"/>
          <w:lang w:eastAsia="ru-RU"/>
        </w:rPr>
      </w:pPr>
      <w:r>
        <w:rPr>
          <w:szCs w:val="28"/>
          <w:lang w:eastAsia="ru-RU"/>
        </w:rPr>
        <w:t>Отстойники непрерыв</w:t>
      </w:r>
      <w:r w:rsidRPr="00256F43">
        <w:rPr>
          <w:szCs w:val="28"/>
          <w:lang w:eastAsia="ru-RU"/>
        </w:rPr>
        <w:t xml:space="preserve">ного действия </w:t>
      </w:r>
      <w:r>
        <w:rPr>
          <w:szCs w:val="28"/>
          <w:lang w:eastAsia="ru-RU"/>
        </w:rPr>
        <w:t xml:space="preserve"> делятся </w:t>
      </w:r>
      <w:proofErr w:type="gramStart"/>
      <w:r>
        <w:rPr>
          <w:szCs w:val="28"/>
          <w:lang w:eastAsia="ru-RU"/>
        </w:rPr>
        <w:t>на</w:t>
      </w:r>
      <w:proofErr w:type="gramEnd"/>
      <w:r>
        <w:rPr>
          <w:szCs w:val="28"/>
          <w:lang w:eastAsia="ru-RU"/>
        </w:rPr>
        <w:t xml:space="preserve"> горизонтальные и вертикальные</w:t>
      </w:r>
      <w:r w:rsidRPr="0087081F">
        <w:rPr>
          <w:szCs w:val="28"/>
          <w:lang w:eastAsia="ru-RU"/>
        </w:rPr>
        <w:t xml:space="preserve">. </w:t>
      </w:r>
      <w:r>
        <w:rPr>
          <w:szCs w:val="28"/>
          <w:lang w:eastAsia="ru-RU"/>
        </w:rPr>
        <w:t>В свою очередь</w:t>
      </w:r>
      <w:r w:rsidRPr="00110066">
        <w:rPr>
          <w:szCs w:val="28"/>
          <w:lang w:eastAsia="ru-RU"/>
        </w:rPr>
        <w:t xml:space="preserve">, </w:t>
      </w:r>
      <w:r>
        <w:rPr>
          <w:szCs w:val="28"/>
          <w:lang w:eastAsia="ru-RU"/>
        </w:rPr>
        <w:t>г</w:t>
      </w:r>
      <w:r w:rsidRPr="00256F43">
        <w:rPr>
          <w:szCs w:val="28"/>
          <w:lang w:eastAsia="ru-RU"/>
        </w:rPr>
        <w:t xml:space="preserve">оризонтальные отстойники подразделяются </w:t>
      </w:r>
      <w:proofErr w:type="gramStart"/>
      <w:r w:rsidRPr="00256F43">
        <w:rPr>
          <w:szCs w:val="28"/>
          <w:lang w:eastAsia="ru-RU"/>
        </w:rPr>
        <w:t>на</w:t>
      </w:r>
      <w:proofErr w:type="gramEnd"/>
      <w:r w:rsidRPr="00256F43">
        <w:rPr>
          <w:szCs w:val="28"/>
          <w:lang w:eastAsia="ru-RU"/>
        </w:rPr>
        <w:t xml:space="preserve"> продольные и радиальные. Продольные горизонтальные отстойники в зависимости от формы поперечног</w:t>
      </w:r>
      <w:r>
        <w:rPr>
          <w:szCs w:val="28"/>
          <w:lang w:eastAsia="ru-RU"/>
        </w:rPr>
        <w:t>о сечения могут быть прямоуголь</w:t>
      </w:r>
      <w:r w:rsidRPr="00256F43">
        <w:rPr>
          <w:szCs w:val="28"/>
          <w:lang w:eastAsia="ru-RU"/>
        </w:rPr>
        <w:t>ные и круглые. В гравитационных</w:t>
      </w:r>
      <w:r>
        <w:rPr>
          <w:szCs w:val="28"/>
          <w:lang w:eastAsia="ru-RU"/>
        </w:rPr>
        <w:t xml:space="preserve"> отстойниках непрерывного дейст</w:t>
      </w:r>
      <w:r w:rsidRPr="00256F43">
        <w:rPr>
          <w:szCs w:val="28"/>
          <w:lang w:eastAsia="ru-RU"/>
        </w:rPr>
        <w:t xml:space="preserve">вия отстаивание осуществляется </w:t>
      </w:r>
      <w:r>
        <w:rPr>
          <w:szCs w:val="28"/>
          <w:lang w:eastAsia="ru-RU"/>
        </w:rPr>
        <w:t>при непрерывном потоке обрабаты</w:t>
      </w:r>
      <w:r w:rsidRPr="00256F43">
        <w:rPr>
          <w:szCs w:val="28"/>
          <w:lang w:eastAsia="ru-RU"/>
        </w:rPr>
        <w:t>ваемой жидкости.</w:t>
      </w:r>
      <w:r>
        <w:rPr>
          <w:szCs w:val="28"/>
          <w:lang w:eastAsia="ru-RU"/>
        </w:rPr>
        <w:t xml:space="preserve"> Отделение воды и нефти происходит также как и в отстойниках периодического действия</w:t>
      </w:r>
      <w:r w:rsidRPr="00110066">
        <w:rPr>
          <w:szCs w:val="28"/>
          <w:lang w:eastAsia="ru-RU"/>
        </w:rPr>
        <w:t>.</w:t>
      </w:r>
      <w:r w:rsidRPr="00256F43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>Эмульсия</w:t>
      </w:r>
      <w:r w:rsidRPr="00256F43">
        <w:rPr>
          <w:szCs w:val="28"/>
          <w:lang w:eastAsia="ru-RU"/>
        </w:rPr>
        <w:t xml:space="preserve"> вводится в резервуар отстойника и расслаивается </w:t>
      </w:r>
      <w:r>
        <w:rPr>
          <w:szCs w:val="28"/>
          <w:lang w:eastAsia="ru-RU"/>
        </w:rPr>
        <w:t>под действием силы тяжести в результате чего</w:t>
      </w:r>
      <w:r w:rsidRPr="0087081F">
        <w:rPr>
          <w:szCs w:val="28"/>
          <w:lang w:eastAsia="ru-RU"/>
        </w:rPr>
        <w:t xml:space="preserve">, </w:t>
      </w:r>
      <w:r>
        <w:rPr>
          <w:szCs w:val="28"/>
          <w:lang w:eastAsia="ru-RU"/>
        </w:rPr>
        <w:t>на выходе получаем нефть и воду</w:t>
      </w:r>
      <w:r w:rsidRPr="0087081F">
        <w:rPr>
          <w:szCs w:val="28"/>
          <w:lang w:eastAsia="ru-RU"/>
        </w:rPr>
        <w:t>.</w:t>
      </w:r>
    </w:p>
    <w:p w:rsidR="00DC4FCB" w:rsidRPr="00A108BE" w:rsidRDefault="00DC4FCB" w:rsidP="00DC4FCB">
      <w:pPr>
        <w:spacing w:line="276" w:lineRule="auto"/>
        <w:rPr>
          <w:lang w:eastAsia="ru-RU"/>
        </w:rPr>
      </w:pPr>
      <w:r>
        <w:t xml:space="preserve">Однако гравитационный процесс отстоя холодной нефти </w:t>
      </w:r>
      <w:r>
        <w:rPr>
          <w:rFonts w:eastAsia="Times New Roman" w:cs="Times New Roman"/>
          <w:szCs w:val="28"/>
          <w:lang w:eastAsia="ru-RU"/>
        </w:rPr>
        <w:t>–</w:t>
      </w:r>
      <w:r>
        <w:t xml:space="preserve"> малопроизводительный и недостаточно эффективный метод обезвоживания нефти. Более эффективен горячий отстой обводненной нефти, когда её</w:t>
      </w:r>
      <w:r w:rsidRPr="00A108BE">
        <w:t xml:space="preserve"> </w:t>
      </w:r>
      <w:proofErr w:type="gramStart"/>
      <w:r>
        <w:t>предварительного</w:t>
      </w:r>
      <w:proofErr w:type="gramEnd"/>
      <w:r>
        <w:t xml:space="preserve"> нагревают до температуры 50 </w:t>
      </w:r>
      <w:r>
        <w:rPr>
          <w:rFonts w:eastAsia="Times New Roman" w:cs="Times New Roman"/>
          <w:szCs w:val="28"/>
          <w:lang w:eastAsia="ru-RU"/>
        </w:rPr>
        <w:t>–</w:t>
      </w:r>
      <w:r w:rsidRPr="00A108BE">
        <w:rPr>
          <w:rFonts w:eastAsia="Times New Roman" w:cs="Times New Roman"/>
          <w:szCs w:val="28"/>
          <w:lang w:eastAsia="ru-RU"/>
        </w:rPr>
        <w:t xml:space="preserve"> </w:t>
      </w:r>
      <w:r>
        <w:t>70</w:t>
      </w:r>
      <w:r w:rsidR="004A2488">
        <w:t xml:space="preserve"> градусов</w:t>
      </w:r>
      <w:r w:rsidRPr="00A108BE">
        <w:t>.</w:t>
      </w:r>
    </w:p>
    <w:p w:rsidR="00DC4FCB" w:rsidRPr="00256F43" w:rsidRDefault="00DC4FCB" w:rsidP="00DC4FCB">
      <w:pPr>
        <w:spacing w:line="276" w:lineRule="auto"/>
        <w:rPr>
          <w:lang w:eastAsia="ru-RU"/>
        </w:rPr>
      </w:pPr>
      <w:r>
        <w:rPr>
          <w:lang w:eastAsia="ru-RU"/>
        </w:rPr>
        <w:t>Такие методы могут применяться только в случае содержа</w:t>
      </w:r>
      <w:r w:rsidRPr="00256F43">
        <w:rPr>
          <w:lang w:eastAsia="ru-RU"/>
        </w:rPr>
        <w:t>ния воды в нефти в свободном состоянии или в состоянии крупн</w:t>
      </w:r>
      <w:r>
        <w:rPr>
          <w:lang w:eastAsia="ru-RU"/>
        </w:rPr>
        <w:t>одис</w:t>
      </w:r>
      <w:r w:rsidRPr="00256F43">
        <w:rPr>
          <w:lang w:eastAsia="ru-RU"/>
        </w:rPr>
        <w:t>персной нестабилизированной эмульсии.</w:t>
      </w:r>
    </w:p>
    <w:p w:rsidR="00DC4FCB" w:rsidRDefault="00DC4FCB" w:rsidP="00DC4FCB">
      <w:pPr>
        <w:pStyle w:val="3"/>
        <w:rPr>
          <w:lang w:eastAsia="ru-RU"/>
        </w:rPr>
      </w:pPr>
      <w:r>
        <w:rPr>
          <w:lang w:eastAsia="ru-RU"/>
        </w:rPr>
        <w:t>Химические методы</w:t>
      </w:r>
    </w:p>
    <w:p w:rsidR="00DC4FCB" w:rsidRPr="00534E2B" w:rsidRDefault="00DC4FCB" w:rsidP="00DC4FCB">
      <w:pPr>
        <w:spacing w:line="276" w:lineRule="auto"/>
        <w:rPr>
          <w:szCs w:val="28"/>
          <w:lang w:eastAsia="ru-RU"/>
        </w:rPr>
      </w:pPr>
      <w:r>
        <w:rPr>
          <w:lang w:eastAsia="ru-RU"/>
        </w:rPr>
        <w:t xml:space="preserve">Химические методы основаны на использовании </w:t>
      </w:r>
      <w:proofErr w:type="spellStart"/>
      <w:r>
        <w:rPr>
          <w:lang w:eastAsia="ru-RU"/>
        </w:rPr>
        <w:t>деэмульгаторов</w:t>
      </w:r>
      <w:proofErr w:type="spellEnd"/>
      <w:r w:rsidRPr="00534E2B">
        <w:rPr>
          <w:lang w:eastAsia="ru-RU"/>
        </w:rPr>
        <w:t xml:space="preserve">. </w:t>
      </w:r>
      <w:proofErr w:type="spellStart"/>
      <w:r w:rsidRPr="00534E2B">
        <w:rPr>
          <w:bCs/>
          <w:szCs w:val="28"/>
          <w:lang w:eastAsia="ru-RU"/>
        </w:rPr>
        <w:t>Деэмульгаторы</w:t>
      </w:r>
      <w:proofErr w:type="spellEnd"/>
      <w:r w:rsidRPr="00534E2B">
        <w:rPr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–</w:t>
      </w:r>
      <w:r w:rsidRPr="00534E2B">
        <w:rPr>
          <w:szCs w:val="28"/>
          <w:lang w:eastAsia="ru-RU"/>
        </w:rPr>
        <w:t xml:space="preserve"> это пов</w:t>
      </w:r>
      <w:r>
        <w:rPr>
          <w:szCs w:val="28"/>
          <w:lang w:eastAsia="ru-RU"/>
        </w:rPr>
        <w:t>ерхностно-активные вещества, ко</w:t>
      </w:r>
      <w:r w:rsidRPr="00534E2B">
        <w:rPr>
          <w:szCs w:val="28"/>
          <w:lang w:eastAsia="ru-RU"/>
        </w:rPr>
        <w:t xml:space="preserve">торые </w:t>
      </w:r>
      <w:r w:rsidRPr="00534E2B">
        <w:rPr>
          <w:szCs w:val="28"/>
          <w:lang w:eastAsia="ru-RU"/>
        </w:rPr>
        <w:lastRenderedPageBreak/>
        <w:t>адсорбируются на поверхности глобул воды и образуют адсорбционный слой со значительно меньшей механической прочностью, что облегчает слияние капель и способствует разрушению нефтяных эмульсий.</w:t>
      </w:r>
      <w:r>
        <w:rPr>
          <w:szCs w:val="28"/>
          <w:lang w:eastAsia="ru-RU"/>
        </w:rPr>
        <w:t xml:space="preserve"> Иначе </w:t>
      </w:r>
      <w:proofErr w:type="gramStart"/>
      <w:r>
        <w:rPr>
          <w:szCs w:val="28"/>
          <w:lang w:eastAsia="ru-RU"/>
        </w:rPr>
        <w:t>говоря</w:t>
      </w:r>
      <w:proofErr w:type="gramEnd"/>
      <w:r>
        <w:rPr>
          <w:szCs w:val="28"/>
          <w:lang w:eastAsia="ru-RU"/>
        </w:rPr>
        <w:t xml:space="preserve"> эти вещества предназначены для слияния и выделения капель воды из нефти</w:t>
      </w:r>
      <w:r w:rsidRPr="00534E2B">
        <w:rPr>
          <w:szCs w:val="28"/>
          <w:lang w:eastAsia="ru-RU"/>
        </w:rPr>
        <w:t>.</w:t>
      </w:r>
    </w:p>
    <w:p w:rsidR="00DC4FCB" w:rsidRPr="002776B0" w:rsidRDefault="00DC4FCB" w:rsidP="00DC4FCB">
      <w:pPr>
        <w:spacing w:line="276" w:lineRule="auto"/>
        <w:rPr>
          <w:szCs w:val="28"/>
          <w:lang w:eastAsia="ru-RU"/>
        </w:rPr>
      </w:pPr>
      <w:r w:rsidRPr="008F321F">
        <w:rPr>
          <w:szCs w:val="28"/>
          <w:lang w:eastAsia="ru-RU"/>
        </w:rPr>
        <w:t xml:space="preserve">Эффект </w:t>
      </w:r>
      <w:proofErr w:type="spellStart"/>
      <w:r w:rsidRPr="008F321F">
        <w:rPr>
          <w:szCs w:val="28"/>
          <w:lang w:eastAsia="ru-RU"/>
        </w:rPr>
        <w:t>деэмульсации</w:t>
      </w:r>
      <w:proofErr w:type="spellEnd"/>
      <w:r w:rsidRPr="008F321F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>зависит от интенсивности переме</w:t>
      </w:r>
      <w:r w:rsidRPr="008F321F">
        <w:rPr>
          <w:szCs w:val="28"/>
          <w:lang w:eastAsia="ru-RU"/>
        </w:rPr>
        <w:t xml:space="preserve">шивания </w:t>
      </w:r>
      <w:proofErr w:type="spellStart"/>
      <w:r w:rsidRPr="008F321F">
        <w:rPr>
          <w:szCs w:val="28"/>
          <w:lang w:eastAsia="ru-RU"/>
        </w:rPr>
        <w:t>деэмульгатора</w:t>
      </w:r>
      <w:proofErr w:type="spellEnd"/>
      <w:r w:rsidRPr="008F321F">
        <w:rPr>
          <w:szCs w:val="28"/>
          <w:lang w:eastAsia="ru-RU"/>
        </w:rPr>
        <w:t xml:space="preserve"> с эм</w:t>
      </w:r>
      <w:r>
        <w:rPr>
          <w:szCs w:val="28"/>
          <w:lang w:eastAsia="ru-RU"/>
        </w:rPr>
        <w:t>ульсией и температуры смеси. По</w:t>
      </w:r>
      <w:r w:rsidRPr="008F321F">
        <w:rPr>
          <w:szCs w:val="28"/>
          <w:lang w:eastAsia="ru-RU"/>
        </w:rPr>
        <w:t xml:space="preserve">дача </w:t>
      </w:r>
      <w:proofErr w:type="spellStart"/>
      <w:r w:rsidRPr="008F321F">
        <w:rPr>
          <w:szCs w:val="28"/>
          <w:lang w:eastAsia="ru-RU"/>
        </w:rPr>
        <w:t>деэмульгаторов</w:t>
      </w:r>
      <w:proofErr w:type="spellEnd"/>
      <w:r w:rsidRPr="008F321F">
        <w:rPr>
          <w:szCs w:val="28"/>
          <w:lang w:eastAsia="ru-RU"/>
        </w:rPr>
        <w:t xml:space="preserve"> проводится дозировочным</w:t>
      </w:r>
      <w:r>
        <w:rPr>
          <w:szCs w:val="28"/>
          <w:lang w:eastAsia="ru-RU"/>
        </w:rPr>
        <w:t>и</w:t>
      </w:r>
      <w:r w:rsidRPr="008F321F">
        <w:rPr>
          <w:szCs w:val="28"/>
          <w:lang w:eastAsia="ru-RU"/>
        </w:rPr>
        <w:t xml:space="preserve"> насосами.</w:t>
      </w:r>
    </w:p>
    <w:p w:rsidR="00DC4FCB" w:rsidRPr="009346E8" w:rsidRDefault="00DC4FCB" w:rsidP="00DC4FCB">
      <w:pPr>
        <w:spacing w:line="276" w:lineRule="auto"/>
        <w:rPr>
          <w:lang w:eastAsia="ru-RU"/>
        </w:rPr>
      </w:pPr>
      <w:proofErr w:type="spellStart"/>
      <w:r w:rsidRPr="00534E2B">
        <w:rPr>
          <w:lang w:eastAsia="ru-RU"/>
        </w:rPr>
        <w:t>Деэмульгатор</w:t>
      </w:r>
      <w:proofErr w:type="spellEnd"/>
      <w:r w:rsidRPr="00534E2B">
        <w:rPr>
          <w:lang w:eastAsia="ru-RU"/>
        </w:rPr>
        <w:t xml:space="preserve"> должен выполнять следующие требования: </w:t>
      </w:r>
    </w:p>
    <w:p w:rsidR="00DC4FCB" w:rsidRPr="00534E2B" w:rsidRDefault="00DC4FCB" w:rsidP="00DC4FCB">
      <w:pPr>
        <w:pStyle w:val="a3"/>
        <w:numPr>
          <w:ilvl w:val="0"/>
          <w:numId w:val="2"/>
        </w:numPr>
        <w:spacing w:line="276" w:lineRule="auto"/>
        <w:rPr>
          <w:lang w:eastAsia="ru-RU"/>
        </w:rPr>
      </w:pPr>
      <w:r w:rsidRPr="00534E2B">
        <w:rPr>
          <w:lang w:eastAsia="ru-RU"/>
        </w:rPr>
        <w:t xml:space="preserve">быть высокоактивным при малых удельных его расходах; </w:t>
      </w:r>
    </w:p>
    <w:p w:rsidR="00DC4FCB" w:rsidRPr="00534E2B" w:rsidRDefault="00DC4FCB" w:rsidP="00DC4FCB">
      <w:pPr>
        <w:pStyle w:val="a3"/>
        <w:numPr>
          <w:ilvl w:val="0"/>
          <w:numId w:val="2"/>
        </w:numPr>
        <w:spacing w:line="276" w:lineRule="auto"/>
        <w:rPr>
          <w:lang w:eastAsia="ru-RU"/>
        </w:rPr>
      </w:pPr>
      <w:r w:rsidRPr="00534E2B">
        <w:rPr>
          <w:lang w:eastAsia="ru-RU"/>
        </w:rPr>
        <w:t xml:space="preserve">хорошо растворяться в воде или нефти; </w:t>
      </w:r>
    </w:p>
    <w:p w:rsidR="00DC4FCB" w:rsidRPr="00534E2B" w:rsidRDefault="00DC4FCB" w:rsidP="00DC4FCB">
      <w:pPr>
        <w:pStyle w:val="a3"/>
        <w:numPr>
          <w:ilvl w:val="0"/>
          <w:numId w:val="2"/>
        </w:numPr>
        <w:spacing w:line="276" w:lineRule="auto"/>
        <w:rPr>
          <w:lang w:val="en-US" w:eastAsia="ru-RU"/>
        </w:rPr>
      </w:pPr>
      <w:r w:rsidRPr="00534E2B">
        <w:rPr>
          <w:lang w:eastAsia="ru-RU"/>
        </w:rPr>
        <w:t xml:space="preserve">быть дешевым и транспортабельным; </w:t>
      </w:r>
    </w:p>
    <w:p w:rsidR="00DC4FCB" w:rsidRPr="00534E2B" w:rsidRDefault="00DC4FCB" w:rsidP="00DC4FCB">
      <w:pPr>
        <w:pStyle w:val="a3"/>
        <w:numPr>
          <w:ilvl w:val="0"/>
          <w:numId w:val="2"/>
        </w:numPr>
        <w:spacing w:line="276" w:lineRule="auto"/>
        <w:rPr>
          <w:sz w:val="24"/>
          <w:szCs w:val="24"/>
          <w:lang w:eastAsia="ru-RU"/>
        </w:rPr>
      </w:pPr>
      <w:r w:rsidRPr="00534E2B">
        <w:rPr>
          <w:lang w:eastAsia="ru-RU"/>
        </w:rPr>
        <w:t>не ухудшать качества нефти;</w:t>
      </w:r>
    </w:p>
    <w:p w:rsidR="00DC4FCB" w:rsidRPr="009346E8" w:rsidRDefault="00DC4FCB" w:rsidP="00DC4FCB">
      <w:pPr>
        <w:pStyle w:val="a3"/>
        <w:numPr>
          <w:ilvl w:val="0"/>
          <w:numId w:val="2"/>
        </w:numPr>
        <w:spacing w:line="276" w:lineRule="auto"/>
        <w:rPr>
          <w:b/>
          <w:szCs w:val="28"/>
        </w:rPr>
      </w:pPr>
      <w:r w:rsidRPr="00534E2B">
        <w:rPr>
          <w:lang w:eastAsia="ru-RU"/>
        </w:rPr>
        <w:t>не менять своих свой</w:t>
      </w:r>
      <w:proofErr w:type="gramStart"/>
      <w:r w:rsidRPr="00534E2B">
        <w:rPr>
          <w:lang w:eastAsia="ru-RU"/>
        </w:rPr>
        <w:t>ств пр</w:t>
      </w:r>
      <w:proofErr w:type="gramEnd"/>
      <w:r w:rsidRPr="00534E2B">
        <w:rPr>
          <w:lang w:eastAsia="ru-RU"/>
        </w:rPr>
        <w:t>и изменении температуры.</w:t>
      </w:r>
    </w:p>
    <w:p w:rsidR="00DC4FCB" w:rsidRPr="00C10D40" w:rsidRDefault="00DC4FCB" w:rsidP="00DC4FCB">
      <w:pPr>
        <w:rPr>
          <w:lang w:eastAsia="ru-RU"/>
        </w:rPr>
      </w:pPr>
    </w:p>
    <w:p w:rsidR="00DC4FCB" w:rsidRPr="00C10D40" w:rsidRDefault="00DC4FCB" w:rsidP="00DC4FCB">
      <w:pPr>
        <w:pStyle w:val="4"/>
        <w:rPr>
          <w:lang w:eastAsia="ru-RU"/>
        </w:rPr>
      </w:pPr>
      <w:r>
        <w:rPr>
          <w:lang w:eastAsia="ru-RU"/>
        </w:rPr>
        <w:t xml:space="preserve">Внутритрубная </w:t>
      </w:r>
      <w:proofErr w:type="spellStart"/>
      <w:r>
        <w:rPr>
          <w:lang w:eastAsia="ru-RU"/>
        </w:rPr>
        <w:t>деэмульсация</w:t>
      </w:r>
      <w:proofErr w:type="spellEnd"/>
    </w:p>
    <w:p w:rsidR="00DC4FCB" w:rsidRPr="00277911" w:rsidRDefault="00DC4FCB" w:rsidP="00DC4FCB">
      <w:pPr>
        <w:spacing w:line="276" w:lineRule="auto"/>
        <w:rPr>
          <w:rFonts w:cs="Times New Roman"/>
          <w:szCs w:val="28"/>
        </w:rPr>
      </w:pPr>
      <w:r>
        <w:t>Этот метод был разработан довольно давно</w:t>
      </w:r>
      <w:r w:rsidRPr="00C10D40">
        <w:t>.</w:t>
      </w:r>
      <w:r w:rsidRPr="002A0351">
        <w:t xml:space="preserve"> Принцип </w:t>
      </w:r>
      <w:proofErr w:type="gramStart"/>
      <w:r w:rsidRPr="002A0351">
        <w:t>внутритрубной</w:t>
      </w:r>
      <w:proofErr w:type="gramEnd"/>
      <w:r w:rsidRPr="002A0351">
        <w:t xml:space="preserve"> </w:t>
      </w:r>
      <w:proofErr w:type="spellStart"/>
      <w:r w:rsidRPr="002A0351">
        <w:t>деэмульсации</w:t>
      </w:r>
      <w:proofErr w:type="spellEnd"/>
      <w:r w:rsidRPr="002A0351">
        <w:t xml:space="preserve"> </w:t>
      </w:r>
      <w:r>
        <w:t xml:space="preserve">самый простой и </w:t>
      </w:r>
      <w:r w:rsidRPr="002A0351">
        <w:t>состоит в следующем. В межтрубное пространство эк</w:t>
      </w:r>
      <w:r>
        <w:t>сплуатационных скважин или в начало сборного коллектора дозировоч</w:t>
      </w:r>
      <w:r w:rsidRPr="002A0351">
        <w:t xml:space="preserve">ным насосом (в количестве </w:t>
      </w:r>
      <w:r>
        <w:t>15</w:t>
      </w:r>
      <w:r w:rsidRPr="00EB6FE6">
        <w:t xml:space="preserve"> </w:t>
      </w:r>
      <w:r>
        <w:rPr>
          <w:rFonts w:eastAsia="Times New Roman" w:cs="Times New Roman"/>
          <w:szCs w:val="28"/>
          <w:lang w:eastAsia="ru-RU"/>
        </w:rPr>
        <w:t>–</w:t>
      </w:r>
      <w:r w:rsidRPr="00EB6FE6">
        <w:rPr>
          <w:rFonts w:eastAsia="Times New Roman" w:cs="Times New Roman"/>
          <w:szCs w:val="28"/>
          <w:lang w:eastAsia="ru-RU"/>
        </w:rPr>
        <w:t xml:space="preserve"> </w:t>
      </w:r>
      <w:r>
        <w:t>20 г на тонну нефтяной эмуль</w:t>
      </w:r>
      <w:r w:rsidRPr="002A0351">
        <w:t xml:space="preserve">сии) подается </w:t>
      </w:r>
      <w:proofErr w:type="spellStart"/>
      <w:r w:rsidRPr="002A0351">
        <w:t>деэмульгатор</w:t>
      </w:r>
      <w:proofErr w:type="spellEnd"/>
      <w:r w:rsidRPr="002A0351">
        <w:t>, который сильно перемешивается с эмульсией в проц</w:t>
      </w:r>
      <w:r>
        <w:t xml:space="preserve">ессе её </w:t>
      </w:r>
      <w:r w:rsidRPr="00277911">
        <w:rPr>
          <w:rFonts w:cs="Times New Roman"/>
          <w:szCs w:val="28"/>
        </w:rPr>
        <w:t>движения от забоя до УПН и разрушает её.</w:t>
      </w:r>
    </w:p>
    <w:p w:rsidR="00DC4FCB" w:rsidRDefault="00DC4FCB" w:rsidP="00DC4FCB">
      <w:pPr>
        <w:spacing w:line="276" w:lineRule="auto"/>
        <w:rPr>
          <w:rFonts w:cs="Times New Roman"/>
          <w:szCs w:val="28"/>
        </w:rPr>
      </w:pPr>
      <w:r w:rsidRPr="00277911">
        <w:rPr>
          <w:rFonts w:cs="Times New Roman"/>
          <w:szCs w:val="28"/>
        </w:rPr>
        <w:t xml:space="preserve">Эффективность внутритрубной </w:t>
      </w:r>
      <w:proofErr w:type="spellStart"/>
      <w:r w:rsidRPr="00277911">
        <w:rPr>
          <w:rFonts w:cs="Times New Roman"/>
          <w:szCs w:val="28"/>
        </w:rPr>
        <w:t>деэмульсации</w:t>
      </w:r>
      <w:proofErr w:type="spellEnd"/>
      <w:r w:rsidRPr="00277911">
        <w:rPr>
          <w:rFonts w:cs="Times New Roman"/>
          <w:szCs w:val="28"/>
        </w:rPr>
        <w:t xml:space="preserve"> зависит от, например, эффективности самого </w:t>
      </w:r>
      <w:proofErr w:type="spellStart"/>
      <w:r w:rsidRPr="00277911">
        <w:rPr>
          <w:rFonts w:cs="Times New Roman"/>
          <w:szCs w:val="28"/>
        </w:rPr>
        <w:t>деэмульгатора</w:t>
      </w:r>
      <w:proofErr w:type="spellEnd"/>
      <w:r w:rsidRPr="00277911">
        <w:rPr>
          <w:rFonts w:cs="Times New Roman"/>
          <w:szCs w:val="28"/>
        </w:rPr>
        <w:t xml:space="preserve">, интенсивности и длительности перемешивания эмульсии с </w:t>
      </w:r>
      <w:proofErr w:type="spellStart"/>
      <w:r w:rsidRPr="00277911">
        <w:rPr>
          <w:rFonts w:cs="Times New Roman"/>
          <w:szCs w:val="28"/>
        </w:rPr>
        <w:t>деэмульгаторами</w:t>
      </w:r>
      <w:proofErr w:type="spellEnd"/>
      <w:r w:rsidRPr="00277911">
        <w:rPr>
          <w:rFonts w:cs="Times New Roman"/>
          <w:szCs w:val="28"/>
        </w:rPr>
        <w:t>, количества воды, содержащейся в эмульси</w:t>
      </w:r>
      <w:r>
        <w:rPr>
          <w:rFonts w:cs="Times New Roman"/>
          <w:szCs w:val="28"/>
        </w:rPr>
        <w:t>и, и температуры смешивания</w:t>
      </w:r>
      <w:r w:rsidRPr="00277911">
        <w:rPr>
          <w:rFonts w:cs="Times New Roman"/>
          <w:szCs w:val="28"/>
        </w:rPr>
        <w:t xml:space="preserve"> транс</w:t>
      </w:r>
      <w:r>
        <w:rPr>
          <w:rFonts w:cs="Times New Roman"/>
          <w:szCs w:val="28"/>
        </w:rPr>
        <w:t>портируемой эмульсии.</w:t>
      </w:r>
    </w:p>
    <w:p w:rsidR="00DC4FCB" w:rsidRPr="00C10D40" w:rsidRDefault="00DC4FCB" w:rsidP="00DC4FCB">
      <w:pPr>
        <w:pStyle w:val="4"/>
      </w:pPr>
      <w:r>
        <w:t>Холодный отстой</w:t>
      </w:r>
    </w:p>
    <w:p w:rsidR="00DC4FCB" w:rsidRPr="004132A7" w:rsidRDefault="00DC4FCB" w:rsidP="00DC4FCB">
      <w:pPr>
        <w:spacing w:line="276" w:lineRule="auto"/>
        <w:rPr>
          <w:rFonts w:cs="Times New Roman"/>
          <w:szCs w:val="28"/>
          <w:lang w:eastAsia="ru-RU"/>
        </w:rPr>
      </w:pPr>
      <w:r w:rsidRPr="004132A7">
        <w:rPr>
          <w:rFonts w:cs="Times New Roman"/>
          <w:szCs w:val="28"/>
          <w:lang w:eastAsia="ru-RU"/>
        </w:rPr>
        <w:t xml:space="preserve">Холодный отстой заключается в том, что в нефть вводят </w:t>
      </w:r>
      <w:proofErr w:type="spellStart"/>
      <w:r w:rsidRPr="004132A7">
        <w:rPr>
          <w:rFonts w:cs="Times New Roman"/>
          <w:szCs w:val="28"/>
          <w:lang w:eastAsia="ru-RU"/>
        </w:rPr>
        <w:t>деэмульгатор</w:t>
      </w:r>
      <w:proofErr w:type="spellEnd"/>
      <w:r w:rsidRPr="004132A7">
        <w:rPr>
          <w:rFonts w:cs="Times New Roman"/>
          <w:szCs w:val="28"/>
          <w:lang w:eastAsia="ru-RU"/>
        </w:rPr>
        <w:t xml:space="preserve"> и в результате отстоя в сырьевых резервуарах из </w:t>
      </w:r>
      <w:proofErr w:type="spellStart"/>
      <w:r w:rsidRPr="004132A7">
        <w:rPr>
          <w:rFonts w:cs="Times New Roman"/>
          <w:szCs w:val="28"/>
          <w:lang w:eastAsia="ru-RU"/>
        </w:rPr>
        <w:t>нефтн</w:t>
      </w:r>
      <w:proofErr w:type="spellEnd"/>
      <w:r w:rsidRPr="004132A7">
        <w:rPr>
          <w:rFonts w:cs="Times New Roman"/>
          <w:szCs w:val="28"/>
          <w:lang w:eastAsia="ru-RU"/>
        </w:rPr>
        <w:t xml:space="preserve"> выделяется свободная вода. Этот метод аналогичен гравитационному методу обезвоживания, только с применением </w:t>
      </w:r>
      <w:proofErr w:type="spellStart"/>
      <w:r w:rsidRPr="004132A7">
        <w:rPr>
          <w:rFonts w:cs="Times New Roman"/>
          <w:szCs w:val="28"/>
          <w:lang w:eastAsia="ru-RU"/>
        </w:rPr>
        <w:t>деэмульгаторов</w:t>
      </w:r>
      <w:proofErr w:type="spellEnd"/>
      <w:r w:rsidRPr="004132A7">
        <w:rPr>
          <w:rFonts w:cs="Times New Roman"/>
          <w:szCs w:val="28"/>
          <w:lang w:eastAsia="ru-RU"/>
        </w:rPr>
        <w:t>.</w:t>
      </w:r>
    </w:p>
    <w:p w:rsidR="00DC4FCB" w:rsidRPr="00153566" w:rsidRDefault="00DC4FCB" w:rsidP="00DC4FCB">
      <w:pPr>
        <w:spacing w:line="276" w:lineRule="auto"/>
        <w:rPr>
          <w:lang w:eastAsia="ru-RU"/>
        </w:rPr>
      </w:pPr>
      <w:r w:rsidRPr="004132A7">
        <w:rPr>
          <w:rFonts w:cs="Times New Roman"/>
          <w:szCs w:val="28"/>
          <w:lang w:eastAsia="ru-RU"/>
        </w:rPr>
        <w:t xml:space="preserve">Характерная особенность процесса </w:t>
      </w:r>
      <w:r w:rsidRPr="004132A7">
        <w:rPr>
          <w:rFonts w:eastAsia="Times New Roman" w:cs="Times New Roman"/>
          <w:szCs w:val="28"/>
          <w:lang w:eastAsia="ru-RU"/>
        </w:rPr>
        <w:t>–</w:t>
      </w:r>
      <w:r w:rsidRPr="004132A7">
        <w:rPr>
          <w:rFonts w:cs="Times New Roman"/>
          <w:szCs w:val="28"/>
          <w:lang w:eastAsia="ru-RU"/>
        </w:rPr>
        <w:t xml:space="preserve"> отсутствие расхода тепла на указанный процесс. </w:t>
      </w:r>
      <w:r>
        <w:rPr>
          <w:rFonts w:cs="Times New Roman"/>
          <w:szCs w:val="28"/>
        </w:rPr>
        <w:t>Но стоит отметить</w:t>
      </w:r>
      <w:r w:rsidRPr="004132A7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</w:rPr>
        <w:t xml:space="preserve">методы </w:t>
      </w:r>
      <w:proofErr w:type="spellStart"/>
      <w:r>
        <w:rPr>
          <w:rFonts w:cs="Times New Roman"/>
          <w:szCs w:val="28"/>
        </w:rPr>
        <w:t>деэмуль</w:t>
      </w:r>
      <w:r w:rsidRPr="004132A7">
        <w:rPr>
          <w:rFonts w:cs="Times New Roman"/>
          <w:szCs w:val="28"/>
        </w:rPr>
        <w:t>сации</w:t>
      </w:r>
      <w:proofErr w:type="spellEnd"/>
      <w:r w:rsidRPr="004132A7">
        <w:rPr>
          <w:rFonts w:cs="Times New Roman"/>
          <w:szCs w:val="28"/>
        </w:rPr>
        <w:t xml:space="preserve"> нефти без применен</w:t>
      </w:r>
      <w:r>
        <w:rPr>
          <w:rFonts w:cs="Times New Roman"/>
          <w:szCs w:val="28"/>
        </w:rPr>
        <w:t xml:space="preserve">ия тепла недостаточно </w:t>
      </w:r>
      <w:r w:rsidRPr="004132A7">
        <w:rPr>
          <w:rFonts w:cs="Times New Roman"/>
          <w:szCs w:val="28"/>
        </w:rPr>
        <w:t xml:space="preserve">эффективны. </w:t>
      </w:r>
    </w:p>
    <w:p w:rsidR="00DC4FCB" w:rsidRPr="00C10D40" w:rsidRDefault="00DC4FCB" w:rsidP="00DC4FCB">
      <w:pPr>
        <w:pStyle w:val="4"/>
        <w:rPr>
          <w:lang w:eastAsia="ru-RU"/>
        </w:rPr>
      </w:pPr>
      <w:r>
        <w:rPr>
          <w:lang w:eastAsia="ru-RU"/>
        </w:rPr>
        <w:lastRenderedPageBreak/>
        <w:t>Термохимическое обессоливание и обезвоживание</w:t>
      </w:r>
    </w:p>
    <w:p w:rsidR="00DC4FCB" w:rsidRPr="008809EF" w:rsidRDefault="00DC4FCB" w:rsidP="00DC4FCB">
      <w:pPr>
        <w:spacing w:line="276" w:lineRule="auto"/>
      </w:pPr>
      <w:r>
        <w:t xml:space="preserve">В настоящее время для обезвоживания и обессоливания нефти в основном применяют обработку на </w:t>
      </w:r>
      <w:proofErr w:type="spellStart"/>
      <w:r>
        <w:t>топлохимических</w:t>
      </w:r>
      <w:proofErr w:type="spellEnd"/>
      <w:r>
        <w:t xml:space="preserve"> установках. Широкое применение этого метода обеспечивается благодаря возможности обрабатывать нефть с различным содержанием воды без замены оборудования и аппаратуры, простоте установки, возможности легко менять </w:t>
      </w:r>
      <w:proofErr w:type="spellStart"/>
      <w:r>
        <w:t>деэмульгатор</w:t>
      </w:r>
      <w:proofErr w:type="spellEnd"/>
      <w:r>
        <w:t xml:space="preserve"> в зависимости от свойств поступающей эмульсии. Однако </w:t>
      </w:r>
      <w:proofErr w:type="spellStart"/>
      <w:r>
        <w:t>теплохимнческий</w:t>
      </w:r>
      <w:proofErr w:type="spellEnd"/>
      <w:r>
        <w:t xml:space="preserve"> метод имеет ряд недостатков, например большие затраты на </w:t>
      </w:r>
      <w:proofErr w:type="spellStart"/>
      <w:r>
        <w:t>деэмульгаторы</w:t>
      </w:r>
      <w:proofErr w:type="spellEnd"/>
      <w:r>
        <w:t xml:space="preserve"> и повышенный расход тепла. На практике обессоливание и обезвоживание ведутся при температуре 50—100 </w:t>
      </w:r>
      <w:r w:rsidR="00685C0E">
        <w:t>градусов</w:t>
      </w:r>
      <w:r>
        <w:t>.</w:t>
      </w:r>
    </w:p>
    <w:p w:rsidR="00DC4FCB" w:rsidRDefault="00DC4FCB" w:rsidP="00DC4FCB">
      <w:pPr>
        <w:spacing w:line="276" w:lineRule="auto"/>
      </w:pPr>
      <w:r>
        <w:t xml:space="preserve">Термохимическое обезвоживание и обессоливание основано на нагреве эмульсии и химическом воздействии на неё </w:t>
      </w:r>
      <w:proofErr w:type="spellStart"/>
      <w:r>
        <w:t>деэмульгаторов</w:t>
      </w:r>
      <w:proofErr w:type="spellEnd"/>
      <w:r>
        <w:t>. При нагреве эмульсии ее вязкость снижается, что облегчает отделение воды.</w:t>
      </w:r>
    </w:p>
    <w:p w:rsidR="00DC4FCB" w:rsidRDefault="00DC4FCB" w:rsidP="00DC4FCB">
      <w:pPr>
        <w:spacing w:line="276" w:lineRule="auto"/>
      </w:pPr>
      <w:r>
        <w:t>Рассмотрим следующую схему термохимического обезвоживан</w:t>
      </w:r>
      <w:r w:rsidR="004A2488">
        <w:t>ия и обессоливания.</w:t>
      </w:r>
    </w:p>
    <w:p w:rsidR="00DC4FCB" w:rsidRDefault="00DC4FCB" w:rsidP="00DC4FCB">
      <w:pPr>
        <w:spacing w:line="276" w:lineRule="auto"/>
      </w:pPr>
      <w:r>
        <w:t>Нефть поступает в сырьевой резервуар (1), откуда насосом (3) перекачивается в теплообменники (4). В теплообменнике</w:t>
      </w:r>
      <w:r w:rsidRPr="00013382">
        <w:t xml:space="preserve"> </w:t>
      </w:r>
      <w:r>
        <w:t xml:space="preserve">осуществляется нагрев нефти до температуры 40-60 </w:t>
      </w:r>
      <w:r w:rsidR="004A2488">
        <w:t>градусов</w:t>
      </w:r>
      <w:r>
        <w:t xml:space="preserve">. Далее она поступает в паровой подогреватель (5), где происходит дополнительный нагрев паром до температуры 70-100 </w:t>
      </w:r>
      <w:r w:rsidR="004A2488">
        <w:t>градусов</w:t>
      </w:r>
      <w:r>
        <w:t>.</w:t>
      </w:r>
    </w:p>
    <w:p w:rsidR="00DC4FCB" w:rsidRDefault="00DC4FCB" w:rsidP="00DC4FCB">
      <w:pPr>
        <w:spacing w:line="276" w:lineRule="auto"/>
      </w:pPr>
      <w:r>
        <w:t xml:space="preserve">Дозировочный насос (7) непрерывно из резервуара (6) подкачивает </w:t>
      </w:r>
      <w:proofErr w:type="spellStart"/>
      <w:r>
        <w:t>деэмульгатор</w:t>
      </w:r>
      <w:proofErr w:type="spellEnd"/>
      <w:r>
        <w:t xml:space="preserve"> через смеситель (2) к эмульсии. </w:t>
      </w:r>
    </w:p>
    <w:p w:rsidR="00DC4FCB" w:rsidRDefault="00DC4FCB" w:rsidP="00DC4FCB">
      <w:pPr>
        <w:spacing w:line="276" w:lineRule="auto"/>
      </w:pPr>
      <w:r>
        <w:t xml:space="preserve">Обработанная </w:t>
      </w:r>
      <w:proofErr w:type="spellStart"/>
      <w:r>
        <w:t>деэмульгатором</w:t>
      </w:r>
      <w:proofErr w:type="spellEnd"/>
      <w:r>
        <w:t xml:space="preserve"> и подогретая эмульсия направляется в отстойник (9) (сепаратор)</w:t>
      </w:r>
      <w:r w:rsidRPr="00002DD3">
        <w:t>.</w:t>
      </w:r>
      <w:r>
        <w:t xml:space="preserve"> Здесь вода отделяется от нефти и отводится в виде сточных вод. Из отстойника </w:t>
      </w:r>
      <w:r w:rsidRPr="00153566">
        <w:t>(</w:t>
      </w:r>
      <w:r>
        <w:t>9</w:t>
      </w:r>
      <w:r w:rsidRPr="00153566">
        <w:t>)</w:t>
      </w:r>
      <w:r>
        <w:t xml:space="preserve"> обезвоженная</w:t>
      </w:r>
      <w:r w:rsidRPr="00002DD3">
        <w:t xml:space="preserve">, </w:t>
      </w:r>
      <w:r>
        <w:t>обессоленная и нагретая нефть через теплообменники (4) и холодильники (8) поступает в товарные резервуары (10), а затем направляется на переработку по нефтепроводу. В теплообменниках (4) нагретая нефть отдает тепло холодной нефти.</w:t>
      </w:r>
    </w:p>
    <w:p w:rsidR="00DC4FCB" w:rsidRPr="00E847A8" w:rsidRDefault="00DC4FCB" w:rsidP="00DC4FCB">
      <w:pPr>
        <w:spacing w:line="276" w:lineRule="auto"/>
      </w:pPr>
      <w:r>
        <w:t xml:space="preserve">В рассмотренной схеме могут </w:t>
      </w:r>
      <w:proofErr w:type="gramStart"/>
      <w:r>
        <w:t>применятся</w:t>
      </w:r>
      <w:proofErr w:type="gramEnd"/>
      <w:r>
        <w:t xml:space="preserve"> комбинированные аппараты, в которых совмещены процессы подогрева, регенерации тепла нефти и отстоя при обезвоживании и обессоливании нефти. </w:t>
      </w:r>
    </w:p>
    <w:p w:rsidR="00DC4FCB" w:rsidRPr="00E847A8" w:rsidRDefault="00DC4FCB" w:rsidP="00DC4FCB">
      <w:pPr>
        <w:spacing w:line="276" w:lineRule="auto"/>
      </w:pPr>
    </w:p>
    <w:p w:rsidR="00DC4FCB" w:rsidRDefault="00DC4FCB" w:rsidP="00DC4FCB">
      <w:pPr>
        <w:spacing w:line="276" w:lineRule="auto"/>
        <w:ind w:firstLine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7D984CB" wp14:editId="1EC8608D">
            <wp:extent cx="6294109" cy="2718816"/>
            <wp:effectExtent l="0" t="0" r="0" b="5715"/>
            <wp:docPr id="21516" name="Рисунок 21516" descr="Автоматически созданный замещающий текст: Сырая&#10;нефпњ&#10;Нефпь ііосле&#10;де).пЈьс’іціІіі&#10;Рис. 8.2. Схема термохимического обезвожпваіпія и обессо’пшаш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втоматически созданный замещающий текст: Сырая&#10;нефпњ&#10;Нефпь ііосле&#10;де).пЈьс’іціІіі&#10;Рис. 8.2. Схема термохимического обезвожпваіпія и обессо’пшашія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20"/>
                    <a:stretch/>
                  </pic:blipFill>
                  <pic:spPr bwMode="auto">
                    <a:xfrm>
                      <a:off x="0" y="0"/>
                      <a:ext cx="6304109" cy="272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FCB" w:rsidRPr="00D942DF" w:rsidRDefault="00DC4FCB" w:rsidP="00DC4FCB">
      <w:pPr>
        <w:spacing w:line="276" w:lineRule="auto"/>
        <w:ind w:firstLine="0"/>
        <w:rPr>
          <w:lang w:val="en-US"/>
        </w:rPr>
      </w:pPr>
    </w:p>
    <w:p w:rsidR="00DC4FCB" w:rsidRPr="00D942DF" w:rsidRDefault="00DC4FCB" w:rsidP="00DC4FCB">
      <w:pPr>
        <w:spacing w:line="276" w:lineRule="auto"/>
        <w:ind w:firstLine="0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</w:t>
      </w:r>
      <w:r w:rsidR="004A2488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– Схема термохимического обезвоживания и обессоливания</w:t>
      </w:r>
    </w:p>
    <w:p w:rsidR="00DC4FCB" w:rsidRPr="00D942DF" w:rsidRDefault="00DC4FCB" w:rsidP="00DC4FCB">
      <w:pPr>
        <w:spacing w:line="276" w:lineRule="auto"/>
        <w:ind w:firstLine="0"/>
        <w:jc w:val="center"/>
        <w:rPr>
          <w:rFonts w:cs="Times New Roman"/>
          <w:sz w:val="24"/>
          <w:szCs w:val="24"/>
        </w:rPr>
      </w:pPr>
    </w:p>
    <w:p w:rsidR="00DC4FCB" w:rsidRPr="00E847A8" w:rsidRDefault="00DC4FCB" w:rsidP="00DC4FCB">
      <w:pPr>
        <w:spacing w:line="276" w:lineRule="auto"/>
      </w:pPr>
      <w:r>
        <w:t>Основные элементы</w:t>
      </w:r>
      <w:r w:rsidRPr="00153566">
        <w:t xml:space="preserve">: 1 </w:t>
      </w:r>
      <w:r>
        <w:rPr>
          <w:rFonts w:eastAsia="Times New Roman" w:cs="Times New Roman"/>
          <w:szCs w:val="28"/>
          <w:lang w:eastAsia="ru-RU"/>
        </w:rPr>
        <w:t>–</w:t>
      </w:r>
      <w:r w:rsidRPr="00153566">
        <w:t xml:space="preserve"> </w:t>
      </w:r>
      <w:r>
        <w:t>сырьевой резервуар</w:t>
      </w:r>
      <w:r w:rsidRPr="00153566">
        <w:t xml:space="preserve">; 2 </w:t>
      </w:r>
      <w:r>
        <w:rPr>
          <w:rFonts w:eastAsia="Times New Roman" w:cs="Times New Roman"/>
          <w:szCs w:val="28"/>
          <w:lang w:eastAsia="ru-RU"/>
        </w:rPr>
        <w:t>–</w:t>
      </w:r>
      <w:r w:rsidRPr="00153566">
        <w:rPr>
          <w:rFonts w:eastAsia="Times New Roman" w:cs="Times New Roman"/>
          <w:szCs w:val="28"/>
          <w:lang w:eastAsia="ru-RU"/>
        </w:rPr>
        <w:t xml:space="preserve"> </w:t>
      </w:r>
      <w:r>
        <w:t>смеситель</w:t>
      </w:r>
      <w:r w:rsidRPr="00153566">
        <w:t xml:space="preserve">; 3 </w:t>
      </w:r>
      <w:r>
        <w:rPr>
          <w:rFonts w:eastAsia="Times New Roman" w:cs="Times New Roman"/>
          <w:szCs w:val="28"/>
          <w:lang w:eastAsia="ru-RU"/>
        </w:rPr>
        <w:t>–</w:t>
      </w:r>
      <w:r w:rsidRPr="00153566">
        <w:t xml:space="preserve"> </w:t>
      </w:r>
      <w:r>
        <w:t>насос</w:t>
      </w:r>
      <w:r w:rsidRPr="00153566">
        <w:t xml:space="preserve">; 4 </w:t>
      </w:r>
      <w:r>
        <w:rPr>
          <w:rFonts w:eastAsia="Times New Roman" w:cs="Times New Roman"/>
          <w:szCs w:val="28"/>
          <w:lang w:eastAsia="ru-RU"/>
        </w:rPr>
        <w:t>–</w:t>
      </w:r>
      <w:r w:rsidRPr="00153566">
        <w:rPr>
          <w:rFonts w:eastAsia="Times New Roman" w:cs="Times New Roman"/>
          <w:szCs w:val="28"/>
          <w:lang w:eastAsia="ru-RU"/>
        </w:rPr>
        <w:t xml:space="preserve"> </w:t>
      </w:r>
      <w:r>
        <w:t>теплообменник</w:t>
      </w:r>
      <w:r w:rsidRPr="00153566">
        <w:t xml:space="preserve">; 5 </w:t>
      </w:r>
      <w:r>
        <w:rPr>
          <w:rFonts w:eastAsia="Times New Roman" w:cs="Times New Roman"/>
          <w:szCs w:val="28"/>
          <w:lang w:eastAsia="ru-RU"/>
        </w:rPr>
        <w:t>–</w:t>
      </w:r>
      <w:r w:rsidRPr="00153566">
        <w:rPr>
          <w:rFonts w:eastAsia="Times New Roman" w:cs="Times New Roman"/>
          <w:szCs w:val="28"/>
          <w:lang w:eastAsia="ru-RU"/>
        </w:rPr>
        <w:t xml:space="preserve"> </w:t>
      </w:r>
      <w:r>
        <w:t>паровой подогреватель</w:t>
      </w:r>
      <w:r w:rsidRPr="00153566">
        <w:t xml:space="preserve">; 6 </w:t>
      </w:r>
      <w:r>
        <w:rPr>
          <w:rFonts w:eastAsia="Times New Roman" w:cs="Times New Roman"/>
          <w:szCs w:val="28"/>
          <w:lang w:eastAsia="ru-RU"/>
        </w:rPr>
        <w:t>–</w:t>
      </w:r>
      <w:r w:rsidRPr="00153566">
        <w:rPr>
          <w:rFonts w:eastAsia="Times New Roman" w:cs="Times New Roman"/>
          <w:szCs w:val="28"/>
          <w:lang w:eastAsia="ru-RU"/>
        </w:rPr>
        <w:t xml:space="preserve"> </w:t>
      </w:r>
      <w:r>
        <w:t>резервуара</w:t>
      </w:r>
      <w:r w:rsidRPr="00153566">
        <w:t xml:space="preserve"> </w:t>
      </w:r>
      <w:r>
        <w:t xml:space="preserve">с </w:t>
      </w:r>
      <w:proofErr w:type="spellStart"/>
      <w:r>
        <w:t>деэмульгатором</w:t>
      </w:r>
      <w:proofErr w:type="spellEnd"/>
      <w:r w:rsidRPr="00153566">
        <w:t xml:space="preserve">; 7 </w:t>
      </w:r>
      <w:r>
        <w:rPr>
          <w:rFonts w:eastAsia="Times New Roman" w:cs="Times New Roman"/>
          <w:szCs w:val="28"/>
          <w:lang w:eastAsia="ru-RU"/>
        </w:rPr>
        <w:t>–</w:t>
      </w:r>
      <w:r w:rsidRPr="00153566">
        <w:rPr>
          <w:rFonts w:eastAsia="Times New Roman" w:cs="Times New Roman"/>
          <w:szCs w:val="28"/>
          <w:lang w:eastAsia="ru-RU"/>
        </w:rPr>
        <w:t xml:space="preserve"> </w:t>
      </w:r>
      <w:r>
        <w:t>дозировочный насос</w:t>
      </w:r>
      <w:r w:rsidRPr="00153566">
        <w:t xml:space="preserve">; 8 </w:t>
      </w:r>
      <w:r>
        <w:rPr>
          <w:rFonts w:eastAsia="Times New Roman" w:cs="Times New Roman"/>
          <w:szCs w:val="28"/>
          <w:lang w:eastAsia="ru-RU"/>
        </w:rPr>
        <w:t>–</w:t>
      </w:r>
      <w:r w:rsidRPr="00153566">
        <w:rPr>
          <w:rFonts w:eastAsia="Times New Roman" w:cs="Times New Roman"/>
          <w:szCs w:val="28"/>
          <w:lang w:eastAsia="ru-RU"/>
        </w:rPr>
        <w:t xml:space="preserve"> </w:t>
      </w:r>
      <w:r>
        <w:t>холодильники</w:t>
      </w:r>
      <w:r w:rsidRPr="00153566">
        <w:t xml:space="preserve">; 9 </w:t>
      </w:r>
      <w:r>
        <w:rPr>
          <w:rFonts w:eastAsia="Times New Roman" w:cs="Times New Roman"/>
          <w:szCs w:val="28"/>
          <w:lang w:eastAsia="ru-RU"/>
        </w:rPr>
        <w:t>–</w:t>
      </w:r>
      <w:r w:rsidRPr="00153566">
        <w:rPr>
          <w:rFonts w:eastAsia="Times New Roman" w:cs="Times New Roman"/>
          <w:szCs w:val="28"/>
          <w:lang w:eastAsia="ru-RU"/>
        </w:rPr>
        <w:t xml:space="preserve"> </w:t>
      </w:r>
      <w:r>
        <w:t>отстойник</w:t>
      </w:r>
      <w:r w:rsidRPr="00B84F92">
        <w:t xml:space="preserve">; 10 </w:t>
      </w:r>
      <w:r>
        <w:rPr>
          <w:rFonts w:eastAsia="Times New Roman" w:cs="Times New Roman"/>
          <w:szCs w:val="28"/>
          <w:lang w:eastAsia="ru-RU"/>
        </w:rPr>
        <w:t>–</w:t>
      </w:r>
      <w:r w:rsidRPr="00B84F92">
        <w:rPr>
          <w:rFonts w:eastAsia="Times New Roman" w:cs="Times New Roman"/>
          <w:szCs w:val="28"/>
          <w:lang w:eastAsia="ru-RU"/>
        </w:rPr>
        <w:t xml:space="preserve"> </w:t>
      </w:r>
      <w:r>
        <w:t>товарные резервуары.</w:t>
      </w:r>
    </w:p>
    <w:p w:rsidR="00DC4FCB" w:rsidRPr="00E847A8" w:rsidRDefault="00DC4FCB" w:rsidP="00DC4FCB">
      <w:pPr>
        <w:spacing w:line="276" w:lineRule="auto"/>
      </w:pPr>
    </w:p>
    <w:p w:rsidR="00DC4FCB" w:rsidRPr="00E847A8" w:rsidRDefault="00DC4FCB" w:rsidP="00DC4FCB">
      <w:pPr>
        <w:pStyle w:val="3"/>
        <w:rPr>
          <w:rFonts w:eastAsia="Times New Roman"/>
        </w:rPr>
      </w:pPr>
      <w:r>
        <w:rPr>
          <w:rFonts w:eastAsia="Times New Roman"/>
          <w:lang w:eastAsia="ru-RU"/>
        </w:rPr>
        <w:t>Электрические методы</w:t>
      </w:r>
    </w:p>
    <w:p w:rsidR="00DC4FCB" w:rsidRPr="004900E0" w:rsidRDefault="00DC4FCB" w:rsidP="00DC4FCB">
      <w:pPr>
        <w:pStyle w:val="4"/>
      </w:pPr>
      <w:proofErr w:type="spellStart"/>
      <w:r>
        <w:t>Электрообработка</w:t>
      </w:r>
      <w:proofErr w:type="spellEnd"/>
      <w:r>
        <w:t xml:space="preserve"> эмульсий</w:t>
      </w:r>
    </w:p>
    <w:p w:rsidR="00DC4FCB" w:rsidRPr="00167A47" w:rsidRDefault="00DC4FCB" w:rsidP="00DC4FCB">
      <w:pPr>
        <w:spacing w:line="276" w:lineRule="auto"/>
      </w:pPr>
      <w:r>
        <w:t>Электрическое обезвоживание и обессоливание основано на следующем процессе</w:t>
      </w:r>
      <w:r w:rsidRPr="007B68E6">
        <w:t xml:space="preserve">. </w:t>
      </w:r>
      <w:r>
        <w:t>Между двумя электродами, при токе высокого напряжения (переменный 50 Гц</w:t>
      </w:r>
      <w:r w:rsidRPr="007B68E6">
        <w:t xml:space="preserve">, </w:t>
      </w:r>
      <w:r w:rsidRPr="00315D79">
        <w:rPr>
          <w:szCs w:val="28"/>
        </w:rPr>
        <w:t>15...44кВ</w:t>
      </w:r>
      <w:r>
        <w:t>), пропускают нефтяную эмульсию</w:t>
      </w:r>
      <w:r w:rsidRPr="007B68E6">
        <w:t xml:space="preserve">. </w:t>
      </w:r>
      <w:r>
        <w:t>В результате этого на противоположных концах каждой капли воды</w:t>
      </w:r>
      <w:r w:rsidRPr="007B68E6">
        <w:t xml:space="preserve"> </w:t>
      </w:r>
      <w:r>
        <w:t>появляется разноименный электрический заряд. Благодаря этому капли воды будут взаимно притягиваться</w:t>
      </w:r>
      <w:r w:rsidRPr="007B68E6">
        <w:t xml:space="preserve">, </w:t>
      </w:r>
      <w:r>
        <w:t>а также плёнка нефти между этими каплями будет разрушаться</w:t>
      </w:r>
      <w:r w:rsidRPr="007B68E6">
        <w:t xml:space="preserve">. </w:t>
      </w:r>
      <w:r>
        <w:t>Иначе говоря</w:t>
      </w:r>
      <w:r w:rsidRPr="00167A47">
        <w:t xml:space="preserve">, </w:t>
      </w:r>
      <w:r>
        <w:t>в результате действия электрического поля происходит укрупнение капель воды и оседание на дне сосуда</w:t>
      </w:r>
      <w:r w:rsidRPr="00167A47">
        <w:t>.</w:t>
      </w:r>
    </w:p>
    <w:p w:rsidR="00DC4FCB" w:rsidRDefault="00DC4FCB" w:rsidP="00DC4FCB">
      <w:pPr>
        <w:spacing w:line="276" w:lineRule="auto"/>
        <w:rPr>
          <w:lang w:val="en-US"/>
        </w:rPr>
      </w:pPr>
      <w:r>
        <w:t>На практике применяют также установки, объединяющие</w:t>
      </w:r>
      <w:r w:rsidRPr="00167A47">
        <w:t xml:space="preserve"> </w:t>
      </w:r>
      <w:r>
        <w:t xml:space="preserve">термохимическое обезвоживание с </w:t>
      </w:r>
      <w:proofErr w:type="gramStart"/>
      <w:r>
        <w:t>электрическим</w:t>
      </w:r>
      <w:proofErr w:type="gramEnd"/>
      <w:r>
        <w:t>. Рассмотрим принцип работу одной</w:t>
      </w:r>
      <w:r w:rsidR="004A2488">
        <w:t xml:space="preserve"> из таких схем</w:t>
      </w:r>
      <w:r w:rsidRPr="00167A47">
        <w:t>.</w:t>
      </w:r>
    </w:p>
    <w:p w:rsidR="00DC4FCB" w:rsidRDefault="00DC4FCB" w:rsidP="00DC4FCB">
      <w:pPr>
        <w:spacing w:line="276" w:lineRule="auto"/>
        <w:ind w:firstLine="0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9B97F0D" wp14:editId="4C4BEC31">
            <wp:extent cx="5864352" cy="2635491"/>
            <wp:effectExtent l="0" t="0" r="3175" b="0"/>
            <wp:docPr id="21517" name="Рисунок 21517" descr="Автоматически созданный замещающий текст: Пар&#10;Пре’ііия вод(І&#10;Сыјлія&#10;нефмь&#10;Рпс. 8.3. Схема электрообессолпвающей установкіт&#10;Соленая&#10;вод(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втоматически созданный замещающий текст: Пар&#10;Пре’ііия вод(І&#10;Сыјлія&#10;нефмь&#10;Рпс. 8.3. Схема электрообессолпвающей установкіт&#10;Соленая&#10;вод(І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41"/>
                    <a:stretch/>
                  </pic:blipFill>
                  <pic:spPr bwMode="auto">
                    <a:xfrm>
                      <a:off x="0" y="0"/>
                      <a:ext cx="5909962" cy="265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FCB" w:rsidRPr="004900E0" w:rsidRDefault="00DC4FCB" w:rsidP="00DC4FCB">
      <w:pPr>
        <w:spacing w:line="276" w:lineRule="auto"/>
        <w:ind w:firstLine="0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– Схема термохимического обезвоживания и обессоливания</w:t>
      </w:r>
    </w:p>
    <w:p w:rsidR="00DC4FCB" w:rsidRPr="004900E0" w:rsidRDefault="00DC4FCB" w:rsidP="00DC4FCB">
      <w:pPr>
        <w:spacing w:line="276" w:lineRule="auto"/>
        <w:ind w:firstLine="0"/>
        <w:jc w:val="center"/>
        <w:rPr>
          <w:rFonts w:cs="Times New Roman"/>
          <w:sz w:val="24"/>
          <w:szCs w:val="24"/>
        </w:rPr>
      </w:pPr>
    </w:p>
    <w:p w:rsidR="00DC4FCB" w:rsidRPr="004900E0" w:rsidRDefault="00DC4FCB" w:rsidP="00DC4FCB">
      <w:pPr>
        <w:spacing w:line="276" w:lineRule="auto"/>
      </w:pPr>
      <w:r>
        <w:t>Основные элементы</w:t>
      </w:r>
      <w:r w:rsidRPr="00153566">
        <w:t xml:space="preserve">: 1 </w:t>
      </w:r>
      <w:r>
        <w:rPr>
          <w:rFonts w:eastAsia="Times New Roman" w:cs="Times New Roman"/>
          <w:szCs w:val="28"/>
          <w:lang w:eastAsia="ru-RU"/>
        </w:rPr>
        <w:t>–</w:t>
      </w:r>
      <w:r w:rsidRPr="00153566">
        <w:t xml:space="preserve"> </w:t>
      </w:r>
      <w:r>
        <w:t>насос</w:t>
      </w:r>
      <w:r w:rsidRPr="00153566">
        <w:t xml:space="preserve">; 2 </w:t>
      </w:r>
      <w:r>
        <w:rPr>
          <w:rFonts w:eastAsia="Times New Roman" w:cs="Times New Roman"/>
          <w:szCs w:val="28"/>
          <w:lang w:eastAsia="ru-RU"/>
        </w:rPr>
        <w:t>–</w:t>
      </w:r>
      <w:r w:rsidRPr="00153566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т</w:t>
      </w:r>
      <w:r>
        <w:t>еплообменник</w:t>
      </w:r>
      <w:r w:rsidRPr="00153566">
        <w:t xml:space="preserve">; 3 </w:t>
      </w:r>
      <w:r>
        <w:rPr>
          <w:rFonts w:eastAsia="Times New Roman" w:cs="Times New Roman"/>
          <w:szCs w:val="28"/>
          <w:lang w:eastAsia="ru-RU"/>
        </w:rPr>
        <w:t>–</w:t>
      </w:r>
      <w:r w:rsidRPr="00153566">
        <w:t xml:space="preserve"> </w:t>
      </w:r>
      <w:r>
        <w:t>подогреватель</w:t>
      </w:r>
      <w:r w:rsidRPr="00153566">
        <w:t xml:space="preserve">; 4 </w:t>
      </w:r>
      <w:r>
        <w:rPr>
          <w:rFonts w:eastAsia="Times New Roman" w:cs="Times New Roman"/>
          <w:szCs w:val="28"/>
          <w:lang w:eastAsia="ru-RU"/>
        </w:rPr>
        <w:t>–</w:t>
      </w:r>
      <w:r w:rsidRPr="00153566">
        <w:rPr>
          <w:rFonts w:eastAsia="Times New Roman" w:cs="Times New Roman"/>
          <w:szCs w:val="28"/>
          <w:lang w:eastAsia="ru-RU"/>
        </w:rPr>
        <w:t xml:space="preserve"> </w:t>
      </w:r>
      <w:r>
        <w:t>отстойник</w:t>
      </w:r>
      <w:r w:rsidRPr="00153566">
        <w:t xml:space="preserve">; 5 </w:t>
      </w:r>
      <w:r>
        <w:rPr>
          <w:rFonts w:eastAsia="Times New Roman" w:cs="Times New Roman"/>
          <w:szCs w:val="28"/>
          <w:lang w:eastAsia="ru-RU"/>
        </w:rPr>
        <w:t>–</w:t>
      </w:r>
      <w:r w:rsidRPr="00153566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>
        <w:t>электродегидратор</w:t>
      </w:r>
      <w:proofErr w:type="spellEnd"/>
      <w:r w:rsidRPr="00153566">
        <w:t xml:space="preserve">; 6 </w:t>
      </w:r>
      <w:r>
        <w:rPr>
          <w:rFonts w:eastAsia="Times New Roman" w:cs="Times New Roman"/>
          <w:szCs w:val="28"/>
          <w:lang w:eastAsia="ru-RU"/>
        </w:rPr>
        <w:t>–</w:t>
      </w:r>
      <w:r w:rsidRPr="00153566">
        <w:rPr>
          <w:rFonts w:eastAsia="Times New Roman" w:cs="Times New Roman"/>
          <w:szCs w:val="28"/>
          <w:lang w:eastAsia="ru-RU"/>
        </w:rPr>
        <w:t xml:space="preserve"> </w:t>
      </w:r>
      <w:r>
        <w:t>промежуточную емкость для обессоленной нефти</w:t>
      </w:r>
      <w:r w:rsidRPr="00153566">
        <w:t xml:space="preserve">; 7 </w:t>
      </w:r>
      <w:r>
        <w:rPr>
          <w:rFonts w:eastAsia="Times New Roman" w:cs="Times New Roman"/>
          <w:szCs w:val="28"/>
          <w:lang w:eastAsia="ru-RU"/>
        </w:rPr>
        <w:t>–</w:t>
      </w:r>
      <w:r w:rsidRPr="00153566">
        <w:rPr>
          <w:rFonts w:eastAsia="Times New Roman" w:cs="Times New Roman"/>
          <w:szCs w:val="28"/>
          <w:lang w:eastAsia="ru-RU"/>
        </w:rPr>
        <w:t xml:space="preserve"> </w:t>
      </w:r>
      <w:r>
        <w:t>насос</w:t>
      </w:r>
      <w:r w:rsidRPr="00DA42C5">
        <w:t>.</w:t>
      </w:r>
    </w:p>
    <w:p w:rsidR="00DC4FCB" w:rsidRPr="004900E0" w:rsidRDefault="00DC4FCB" w:rsidP="00DC4FCB">
      <w:pPr>
        <w:spacing w:line="276" w:lineRule="auto"/>
      </w:pPr>
      <w:r>
        <w:t xml:space="preserve">Сырьевая нефть вместе с </w:t>
      </w:r>
      <w:proofErr w:type="spellStart"/>
      <w:r>
        <w:t>деэмульгатором</w:t>
      </w:r>
      <w:proofErr w:type="spellEnd"/>
      <w:r>
        <w:t xml:space="preserve"> поступает на прием насоса </w:t>
      </w:r>
      <w:r w:rsidRPr="00167A47">
        <w:t>(</w:t>
      </w:r>
      <w:r>
        <w:t>1</w:t>
      </w:r>
      <w:r w:rsidRPr="00167A47">
        <w:t>)</w:t>
      </w:r>
      <w:r>
        <w:t xml:space="preserve"> и через теплообменник </w:t>
      </w:r>
      <w:r w:rsidRPr="00167A47">
        <w:t>(</w:t>
      </w:r>
      <w:r>
        <w:t>2</w:t>
      </w:r>
      <w:r w:rsidRPr="00167A47">
        <w:t>)</w:t>
      </w:r>
      <w:r>
        <w:t xml:space="preserve"> и подогреватель </w:t>
      </w:r>
      <w:r w:rsidRPr="00167A47">
        <w:t>(</w:t>
      </w:r>
      <w:r>
        <w:t>3</w:t>
      </w:r>
      <w:r w:rsidRPr="00167A47">
        <w:t>)</w:t>
      </w:r>
      <w:r>
        <w:t xml:space="preserve"> направляется в отстойники </w:t>
      </w:r>
      <w:r w:rsidRPr="00167A47">
        <w:t>(</w:t>
      </w:r>
      <w:r>
        <w:t>4</w:t>
      </w:r>
      <w:r w:rsidRPr="00167A47">
        <w:t>)</w:t>
      </w:r>
      <w:r>
        <w:t xml:space="preserve"> (термохимической части установки), откуда под остаточным давлением поступает в </w:t>
      </w:r>
      <w:proofErr w:type="spellStart"/>
      <w:r>
        <w:t>электродегидратор</w:t>
      </w:r>
      <w:proofErr w:type="spellEnd"/>
      <w:r>
        <w:t xml:space="preserve"> (его работа будет рассмотрена далее) </w:t>
      </w:r>
      <w:r w:rsidRPr="00167A47">
        <w:t>(</w:t>
      </w:r>
      <w:r>
        <w:t>5</w:t>
      </w:r>
      <w:r w:rsidRPr="00167A47">
        <w:t>)</w:t>
      </w:r>
      <w:r>
        <w:t xml:space="preserve">. Перед попаданием в </w:t>
      </w:r>
      <w:proofErr w:type="spellStart"/>
      <w:r>
        <w:t>электродегндратор</w:t>
      </w:r>
      <w:proofErr w:type="spellEnd"/>
      <w:r>
        <w:t xml:space="preserve"> </w:t>
      </w:r>
      <w:r w:rsidRPr="00167A47">
        <w:t>(</w:t>
      </w:r>
      <w:r>
        <w:t>5</w:t>
      </w:r>
      <w:r w:rsidRPr="00167A47">
        <w:t>)</w:t>
      </w:r>
      <w:r>
        <w:t xml:space="preserve"> в нефть</w:t>
      </w:r>
      <w:r w:rsidRPr="00167A47">
        <w:t xml:space="preserve"> </w:t>
      </w:r>
      <w:r>
        <w:t xml:space="preserve">вводятся </w:t>
      </w:r>
      <w:proofErr w:type="spellStart"/>
      <w:r>
        <w:t>деэмульгатор</w:t>
      </w:r>
      <w:proofErr w:type="spellEnd"/>
      <w:r>
        <w:t xml:space="preserve"> и пресная вода.</w:t>
      </w:r>
      <w:r w:rsidRPr="00167A47">
        <w:t xml:space="preserve"> </w:t>
      </w:r>
      <w:r>
        <w:t xml:space="preserve">В </w:t>
      </w:r>
      <w:proofErr w:type="spellStart"/>
      <w:r>
        <w:t>электродегидраторе</w:t>
      </w:r>
      <w:proofErr w:type="spellEnd"/>
      <w:r>
        <w:t xml:space="preserve"> </w:t>
      </w:r>
      <w:r w:rsidRPr="00167A47">
        <w:t>(</w:t>
      </w:r>
      <w:r>
        <w:t>5</w:t>
      </w:r>
      <w:r w:rsidRPr="00167A47">
        <w:t>)</w:t>
      </w:r>
      <w:r>
        <w:t xml:space="preserve"> происходят разрушение эмульсий и</w:t>
      </w:r>
      <w:r w:rsidRPr="00167A47">
        <w:t xml:space="preserve"> </w:t>
      </w:r>
      <w:r>
        <w:t xml:space="preserve">выпадение освобожденной воды в процессе отстоя. Затем обессоленная нефть направляется в промежуточную емкость </w:t>
      </w:r>
      <w:r w:rsidRPr="00167A47">
        <w:t>(</w:t>
      </w:r>
      <w:r>
        <w:t>6</w:t>
      </w:r>
      <w:r w:rsidRPr="00167A47">
        <w:t>)</w:t>
      </w:r>
      <w:r>
        <w:t xml:space="preserve">, а отсюда насосом </w:t>
      </w:r>
      <w:r w:rsidRPr="00167A47">
        <w:t>(</w:t>
      </w:r>
      <w:r>
        <w:t>7</w:t>
      </w:r>
      <w:r w:rsidRPr="00167A47">
        <w:t>)</w:t>
      </w:r>
      <w:r>
        <w:t xml:space="preserve"> через теплообменники (где происходит отдача тепла сырой нефти) (2) </w:t>
      </w:r>
      <w:proofErr w:type="spellStart"/>
      <w:r>
        <w:t>отправляяется</w:t>
      </w:r>
      <w:proofErr w:type="spellEnd"/>
      <w:r>
        <w:t xml:space="preserve"> в товарные резервуары. Вода из отстойников (4) и </w:t>
      </w:r>
      <w:proofErr w:type="spellStart"/>
      <w:r>
        <w:t>электродегпдраторов</w:t>
      </w:r>
      <w:proofErr w:type="spellEnd"/>
      <w:r>
        <w:t xml:space="preserve"> (5) сбрасывается в виде сточных вод.</w:t>
      </w:r>
    </w:p>
    <w:p w:rsidR="00DC4FCB" w:rsidRDefault="00DC4FCB" w:rsidP="00DC4FCB">
      <w:pPr>
        <w:spacing w:line="276" w:lineRule="auto"/>
      </w:pPr>
      <w:r>
        <w:t xml:space="preserve">Для более глубокого обезвоживания и обессоливания устанавливают несколько </w:t>
      </w:r>
      <w:proofErr w:type="spellStart"/>
      <w:r>
        <w:t>электродегпдраторов</w:t>
      </w:r>
      <w:proofErr w:type="spellEnd"/>
      <w:r>
        <w:t>, которые по форме могут быть горизонтальными, вертикальными, сферическими и др.</w:t>
      </w:r>
    </w:p>
    <w:p w:rsidR="00DC4FCB" w:rsidRPr="00E847A8" w:rsidRDefault="004A2488" w:rsidP="00DC4FCB">
      <w:pPr>
        <w:spacing w:line="276" w:lineRule="auto"/>
      </w:pPr>
      <w:proofErr w:type="spellStart"/>
      <w:r>
        <w:t>Э</w:t>
      </w:r>
      <w:r w:rsidR="00DC4FCB">
        <w:t>лектрообработка</w:t>
      </w:r>
      <w:proofErr w:type="spellEnd"/>
      <w:r w:rsidR="00DC4FCB">
        <w:t xml:space="preserve"> редко применяется на нефтепромыслах</w:t>
      </w:r>
      <w:r w:rsidR="00DC4FCB" w:rsidRPr="00836803">
        <w:t xml:space="preserve">, </w:t>
      </w:r>
      <w:r w:rsidR="00DC4FCB">
        <w:t>не смотря на высокое качество отделения воды и солей от нефти</w:t>
      </w:r>
      <w:r w:rsidR="00DC4FCB" w:rsidRPr="00836803">
        <w:t>.</w:t>
      </w:r>
      <w:r w:rsidR="00DC4FCB" w:rsidRPr="00D942DF">
        <w:t xml:space="preserve"> </w:t>
      </w:r>
    </w:p>
    <w:p w:rsidR="00DC4FCB" w:rsidRPr="00836803" w:rsidRDefault="00DC4FCB" w:rsidP="00DC4FCB">
      <w:pPr>
        <w:pStyle w:val="4"/>
      </w:pPr>
      <w:proofErr w:type="spellStart"/>
      <w:r>
        <w:t>Электродегидратор</w:t>
      </w:r>
      <w:proofErr w:type="spellEnd"/>
    </w:p>
    <w:p w:rsidR="00DC4FCB" w:rsidRDefault="00DC4FCB" w:rsidP="00DC4FCB">
      <w:pPr>
        <w:spacing w:line="276" w:lineRule="auto"/>
        <w:rPr>
          <w:rFonts w:cs="Times New Roman"/>
          <w:szCs w:val="28"/>
        </w:rPr>
      </w:pPr>
      <w:proofErr w:type="spellStart"/>
      <w:r w:rsidRPr="00106F13">
        <w:rPr>
          <w:rFonts w:cs="Times New Roman"/>
          <w:szCs w:val="28"/>
        </w:rPr>
        <w:t>Электродегидратор</w:t>
      </w:r>
      <w:proofErr w:type="spellEnd"/>
      <w:r w:rsidRPr="00106F13">
        <w:rPr>
          <w:rFonts w:cs="Times New Roman"/>
          <w:szCs w:val="28"/>
        </w:rPr>
        <w:t xml:space="preserve"> является основным элементом в процессе </w:t>
      </w:r>
      <w:proofErr w:type="spellStart"/>
      <w:r w:rsidRPr="00106F13">
        <w:rPr>
          <w:rFonts w:cs="Times New Roman"/>
          <w:szCs w:val="28"/>
        </w:rPr>
        <w:t>электрообработки</w:t>
      </w:r>
      <w:proofErr w:type="spellEnd"/>
      <w:r w:rsidRPr="00106F13">
        <w:rPr>
          <w:rFonts w:cs="Times New Roman"/>
          <w:szCs w:val="28"/>
        </w:rPr>
        <w:t xml:space="preserve"> нефти. </w:t>
      </w:r>
    </w:p>
    <w:p w:rsidR="00DC4FCB" w:rsidRDefault="00DC4FCB" w:rsidP="00DC4FCB">
      <w:pPr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Рассмотрим для примера одно из возможных устройство </w:t>
      </w:r>
      <w:proofErr w:type="spellStart"/>
      <w:r>
        <w:rPr>
          <w:rFonts w:cs="Times New Roman"/>
          <w:szCs w:val="28"/>
        </w:rPr>
        <w:t>электродегидраторов</w:t>
      </w:r>
      <w:proofErr w:type="spellEnd"/>
      <w:r w:rsidRPr="004900E0">
        <w:rPr>
          <w:rFonts w:cs="Times New Roman"/>
          <w:szCs w:val="28"/>
        </w:rPr>
        <w:t xml:space="preserve">. </w:t>
      </w:r>
    </w:p>
    <w:p w:rsidR="00DC4FCB" w:rsidRDefault="00DC4FCB" w:rsidP="00DC4FCB">
      <w:pPr>
        <w:spacing w:line="276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B23FC1F" wp14:editId="0E8C25B4">
            <wp:extent cx="3438095" cy="3895238"/>
            <wp:effectExtent l="0" t="0" r="0" b="0"/>
            <wp:docPr id="21518" name="Рисунок 2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38095" cy="3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FCB" w:rsidRPr="004900E0" w:rsidRDefault="00540A32" w:rsidP="00DC4FCB">
      <w:pPr>
        <w:spacing w:line="276" w:lineRule="auto"/>
        <w:ind w:firstLine="0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</w:t>
      </w:r>
      <w:r w:rsidR="00DC4FCB">
        <w:rPr>
          <w:rFonts w:cs="Times New Roman"/>
          <w:sz w:val="24"/>
          <w:szCs w:val="24"/>
        </w:rPr>
        <w:t xml:space="preserve"> – </w:t>
      </w:r>
      <w:proofErr w:type="spellStart"/>
      <w:r w:rsidR="00DC4FCB">
        <w:rPr>
          <w:rFonts w:cs="Times New Roman"/>
          <w:sz w:val="24"/>
          <w:szCs w:val="24"/>
        </w:rPr>
        <w:t>Электродегидратор</w:t>
      </w:r>
      <w:proofErr w:type="spellEnd"/>
    </w:p>
    <w:p w:rsidR="00DC4FCB" w:rsidRPr="004900E0" w:rsidRDefault="00DC4FCB" w:rsidP="00DC4FCB">
      <w:pPr>
        <w:spacing w:line="276" w:lineRule="auto"/>
        <w:ind w:firstLine="0"/>
        <w:jc w:val="center"/>
        <w:rPr>
          <w:rFonts w:cs="Times New Roman"/>
          <w:sz w:val="24"/>
          <w:szCs w:val="24"/>
        </w:rPr>
      </w:pPr>
    </w:p>
    <w:p w:rsidR="00DC4FCB" w:rsidRPr="004900E0" w:rsidRDefault="00DC4FCB" w:rsidP="00DC4FCB">
      <w:pPr>
        <w:spacing w:line="276" w:lineRule="auto"/>
      </w:pPr>
      <w:r>
        <w:t>Основные элементы</w:t>
      </w:r>
      <w:r w:rsidRPr="00153566">
        <w:t>: 1</w:t>
      </w:r>
      <w:r w:rsidRPr="00DA42C5">
        <w:t>, 2</w:t>
      </w:r>
      <w:r w:rsidRPr="00153566">
        <w:t xml:space="preserve"> </w:t>
      </w:r>
      <w:r>
        <w:rPr>
          <w:rFonts w:eastAsia="Times New Roman" w:cs="Times New Roman"/>
          <w:szCs w:val="28"/>
          <w:lang w:eastAsia="ru-RU"/>
        </w:rPr>
        <w:t>–</w:t>
      </w:r>
      <w:r w:rsidRPr="00153566">
        <w:t xml:space="preserve"> </w:t>
      </w:r>
      <w:r>
        <w:t>электроды; 3</w:t>
      </w:r>
      <w:r w:rsidRPr="00153566">
        <w:t xml:space="preserve"> </w:t>
      </w:r>
      <w:r>
        <w:rPr>
          <w:rFonts w:eastAsia="Times New Roman" w:cs="Times New Roman"/>
          <w:szCs w:val="28"/>
          <w:lang w:eastAsia="ru-RU"/>
        </w:rPr>
        <w:t>–</w:t>
      </w:r>
      <w:r w:rsidRPr="00153566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маточник</w:t>
      </w:r>
      <w:r w:rsidRPr="001664F3">
        <w:t>.</w:t>
      </w:r>
    </w:p>
    <w:p w:rsidR="00DC4FCB" w:rsidRDefault="00DC4FCB" w:rsidP="00DC4FCB">
      <w:pPr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Данное устройство </w:t>
      </w:r>
      <w:r w:rsidRPr="00106F13">
        <w:rPr>
          <w:rFonts w:cs="Times New Roman"/>
          <w:szCs w:val="28"/>
        </w:rPr>
        <w:t xml:space="preserve">имеет два электрода. </w:t>
      </w:r>
      <w:r>
        <w:rPr>
          <w:rFonts w:cs="Times New Roman"/>
          <w:szCs w:val="28"/>
        </w:rPr>
        <w:t>Э</w:t>
      </w:r>
      <w:r w:rsidRPr="00106F13">
        <w:rPr>
          <w:rFonts w:cs="Times New Roman"/>
          <w:szCs w:val="28"/>
        </w:rPr>
        <w:t>лектроды подвешены горизонтально друг</w:t>
      </w:r>
      <w:r>
        <w:rPr>
          <w:rFonts w:cs="Times New Roman"/>
          <w:szCs w:val="28"/>
        </w:rPr>
        <w:t xml:space="preserve"> к другу</w:t>
      </w:r>
      <w:r w:rsidRPr="00106F13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</w:rPr>
        <w:t xml:space="preserve">имеют форму прямоугольных рам, </w:t>
      </w:r>
      <w:r w:rsidRPr="00106F13">
        <w:rPr>
          <w:rFonts w:cs="Times New Roman"/>
          <w:szCs w:val="28"/>
        </w:rPr>
        <w:t>занимающих все</w:t>
      </w:r>
      <w:r>
        <w:rPr>
          <w:rFonts w:cs="Times New Roman"/>
          <w:szCs w:val="28"/>
        </w:rPr>
        <w:t xml:space="preserve"> </w:t>
      </w:r>
      <w:r w:rsidRPr="00106F13">
        <w:rPr>
          <w:rFonts w:cs="Times New Roman"/>
          <w:szCs w:val="28"/>
        </w:rPr>
        <w:t xml:space="preserve">продольное сечение </w:t>
      </w:r>
      <w:proofErr w:type="spellStart"/>
      <w:r w:rsidRPr="00106F13">
        <w:rPr>
          <w:rFonts w:cs="Times New Roman"/>
          <w:szCs w:val="28"/>
        </w:rPr>
        <w:t>электродегидратора</w:t>
      </w:r>
      <w:proofErr w:type="spellEnd"/>
      <w:r w:rsidRPr="00106F13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</w:t>
      </w:r>
      <w:r w:rsidRPr="00106F13">
        <w:rPr>
          <w:rFonts w:cs="Times New Roman"/>
          <w:szCs w:val="28"/>
        </w:rPr>
        <w:t xml:space="preserve">Эмульсия подается в </w:t>
      </w:r>
      <w:proofErr w:type="spellStart"/>
      <w:r w:rsidRPr="00106F13">
        <w:rPr>
          <w:rFonts w:cs="Times New Roman"/>
          <w:szCs w:val="28"/>
        </w:rPr>
        <w:t>электродегидратор</w:t>
      </w:r>
      <w:proofErr w:type="spellEnd"/>
      <w:r w:rsidRPr="00106F13">
        <w:rPr>
          <w:rFonts w:cs="Times New Roman"/>
          <w:szCs w:val="28"/>
        </w:rPr>
        <w:t xml:space="preserve"> через маточник </w:t>
      </w:r>
      <w:r>
        <w:rPr>
          <w:rFonts w:cs="Times New Roman"/>
          <w:szCs w:val="28"/>
        </w:rPr>
        <w:t>(</w:t>
      </w:r>
      <w:r w:rsidRPr="00106F13">
        <w:rPr>
          <w:rFonts w:cs="Times New Roman"/>
          <w:szCs w:val="28"/>
        </w:rPr>
        <w:t>3</w:t>
      </w:r>
      <w:r>
        <w:rPr>
          <w:rFonts w:cs="Times New Roman"/>
          <w:szCs w:val="28"/>
        </w:rPr>
        <w:t>)</w:t>
      </w:r>
      <w:r w:rsidRPr="00106F13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</w:t>
      </w:r>
      <w:r w:rsidRPr="00106F13">
        <w:rPr>
          <w:rFonts w:cs="Times New Roman"/>
          <w:szCs w:val="28"/>
        </w:rPr>
        <w:t xml:space="preserve">обеспечивающий равномерное </w:t>
      </w:r>
      <w:r>
        <w:rPr>
          <w:rFonts w:cs="Times New Roman"/>
          <w:szCs w:val="28"/>
        </w:rPr>
        <w:t>поступление её по всему горизон</w:t>
      </w:r>
      <w:r w:rsidRPr="00106F13">
        <w:rPr>
          <w:rFonts w:cs="Times New Roman"/>
          <w:szCs w:val="28"/>
        </w:rPr>
        <w:t xml:space="preserve">тальному сечению аппарата. </w:t>
      </w:r>
    </w:p>
    <w:p w:rsidR="00DC4FCB" w:rsidRPr="00106F13" w:rsidRDefault="00DC4FCB" w:rsidP="00DC4FCB">
      <w:pPr>
        <w:spacing w:line="276" w:lineRule="auto"/>
        <w:rPr>
          <w:rFonts w:cs="Times New Roman"/>
          <w:szCs w:val="28"/>
        </w:rPr>
      </w:pPr>
      <w:proofErr w:type="gramStart"/>
      <w:r w:rsidRPr="00106F13">
        <w:rPr>
          <w:rFonts w:cs="Times New Roman"/>
          <w:szCs w:val="28"/>
        </w:rPr>
        <w:t>В</w:t>
      </w:r>
      <w:proofErr w:type="gramEnd"/>
      <w:r w:rsidRPr="00106F13">
        <w:rPr>
          <w:rFonts w:cs="Times New Roman"/>
          <w:szCs w:val="28"/>
        </w:rPr>
        <w:t xml:space="preserve"> </w:t>
      </w:r>
      <w:proofErr w:type="gramStart"/>
      <w:r>
        <w:rPr>
          <w:rFonts w:cs="Times New Roman"/>
          <w:szCs w:val="28"/>
        </w:rPr>
        <w:t>горизонтальных</w:t>
      </w:r>
      <w:proofErr w:type="gram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электродегидрато</w:t>
      </w:r>
      <w:r w:rsidRPr="00106F13">
        <w:rPr>
          <w:rFonts w:cs="Times New Roman"/>
          <w:szCs w:val="28"/>
        </w:rPr>
        <w:t>рах</w:t>
      </w:r>
      <w:proofErr w:type="spellEnd"/>
      <w:r w:rsidRPr="00DA42C5">
        <w:rPr>
          <w:rFonts w:cs="Times New Roman"/>
          <w:szCs w:val="28"/>
        </w:rPr>
        <w:t>,</w:t>
      </w:r>
      <w:r w:rsidRPr="00106F13">
        <w:rPr>
          <w:rFonts w:cs="Times New Roman"/>
          <w:szCs w:val="28"/>
        </w:rPr>
        <w:t xml:space="preserve"> нефтяная эмульсия проходит через три зоны обработки.</w:t>
      </w:r>
      <w:r>
        <w:rPr>
          <w:rFonts w:cs="Times New Roman"/>
          <w:szCs w:val="28"/>
        </w:rPr>
        <w:t xml:space="preserve"> </w:t>
      </w:r>
      <w:r w:rsidRPr="00106F13">
        <w:rPr>
          <w:rFonts w:cs="Times New Roman"/>
          <w:szCs w:val="28"/>
        </w:rPr>
        <w:t>В первой зоне эмульсия прохо</w:t>
      </w:r>
      <w:r>
        <w:rPr>
          <w:rFonts w:cs="Times New Roman"/>
          <w:szCs w:val="28"/>
        </w:rPr>
        <w:t>дит слой отстоявшейся воды, уро</w:t>
      </w:r>
      <w:r w:rsidRPr="00106F13">
        <w:rPr>
          <w:rFonts w:cs="Times New Roman"/>
          <w:szCs w:val="28"/>
        </w:rPr>
        <w:t>вень которой поддерживается автоматически на 20—30 см выше</w:t>
      </w:r>
      <w:r w:rsidRPr="00DA42C5">
        <w:rPr>
          <w:rFonts w:cs="Times New Roman"/>
          <w:szCs w:val="28"/>
        </w:rPr>
        <w:t xml:space="preserve"> </w:t>
      </w:r>
      <w:r w:rsidRPr="00106F13">
        <w:rPr>
          <w:rFonts w:cs="Times New Roman"/>
          <w:szCs w:val="28"/>
        </w:rPr>
        <w:t xml:space="preserve">маточника </w:t>
      </w:r>
      <w:r w:rsidRPr="00DA42C5">
        <w:rPr>
          <w:rFonts w:cs="Times New Roman"/>
          <w:szCs w:val="28"/>
        </w:rPr>
        <w:t>(</w:t>
      </w:r>
      <w:r w:rsidRPr="00106F13">
        <w:rPr>
          <w:rFonts w:cs="Times New Roman"/>
          <w:szCs w:val="28"/>
        </w:rPr>
        <w:t>3</w:t>
      </w:r>
      <w:r w:rsidRPr="00DA42C5">
        <w:rPr>
          <w:rFonts w:cs="Times New Roman"/>
          <w:szCs w:val="28"/>
        </w:rPr>
        <w:t>)</w:t>
      </w:r>
      <w:r w:rsidRPr="00106F13">
        <w:rPr>
          <w:rFonts w:cs="Times New Roman"/>
          <w:szCs w:val="28"/>
        </w:rPr>
        <w:t>. В этой зоне нефтяная эмульсия подвергается водной</w:t>
      </w:r>
      <w:r w:rsidRPr="00DA42C5">
        <w:rPr>
          <w:rFonts w:cs="Times New Roman"/>
          <w:szCs w:val="28"/>
        </w:rPr>
        <w:t xml:space="preserve"> </w:t>
      </w:r>
      <w:r w:rsidRPr="00106F13">
        <w:rPr>
          <w:rFonts w:cs="Times New Roman"/>
          <w:szCs w:val="28"/>
        </w:rPr>
        <w:t>промывке, в результате которой</w:t>
      </w:r>
      <w:r>
        <w:rPr>
          <w:rFonts w:cs="Times New Roman"/>
          <w:szCs w:val="28"/>
        </w:rPr>
        <w:t xml:space="preserve"> она теряет основную массу плас</w:t>
      </w:r>
      <w:r w:rsidRPr="00106F13">
        <w:rPr>
          <w:rFonts w:cs="Times New Roman"/>
          <w:szCs w:val="28"/>
        </w:rPr>
        <w:t>товой воды. Затем эмульсия, п</w:t>
      </w:r>
      <w:r>
        <w:rPr>
          <w:rFonts w:cs="Times New Roman"/>
          <w:szCs w:val="28"/>
        </w:rPr>
        <w:t>однимаясь в вертикальном направ</w:t>
      </w:r>
      <w:r w:rsidRPr="00106F13">
        <w:rPr>
          <w:rFonts w:cs="Times New Roman"/>
          <w:szCs w:val="28"/>
        </w:rPr>
        <w:t>лении с небольшой скорос</w:t>
      </w:r>
      <w:r>
        <w:rPr>
          <w:rFonts w:cs="Times New Roman"/>
          <w:szCs w:val="28"/>
        </w:rPr>
        <w:t>тью, последовательно подверга</w:t>
      </w:r>
      <w:r w:rsidRPr="00106F13">
        <w:rPr>
          <w:rFonts w:cs="Times New Roman"/>
          <w:szCs w:val="28"/>
        </w:rPr>
        <w:t>я</w:t>
      </w:r>
      <w:r>
        <w:rPr>
          <w:rFonts w:cs="Times New Roman"/>
          <w:szCs w:val="28"/>
        </w:rPr>
        <w:t>сь об</w:t>
      </w:r>
      <w:r w:rsidRPr="00106F13">
        <w:rPr>
          <w:rFonts w:cs="Times New Roman"/>
          <w:szCs w:val="28"/>
        </w:rPr>
        <w:t>работке сначала в зоне слабой напряженности электрического</w:t>
      </w:r>
      <w:r>
        <w:rPr>
          <w:rFonts w:cs="Times New Roman"/>
          <w:szCs w:val="28"/>
        </w:rPr>
        <w:t xml:space="preserve"> </w:t>
      </w:r>
      <w:r w:rsidRPr="00106F13">
        <w:rPr>
          <w:rFonts w:cs="Times New Roman"/>
          <w:szCs w:val="28"/>
        </w:rPr>
        <w:t xml:space="preserve">поля между уровнем отстоявшейся воды и нижним электродом </w:t>
      </w:r>
      <w:r>
        <w:rPr>
          <w:rFonts w:cs="Times New Roman"/>
          <w:szCs w:val="28"/>
        </w:rPr>
        <w:t>(</w:t>
      </w:r>
      <w:r w:rsidRPr="00106F13">
        <w:rPr>
          <w:rFonts w:cs="Times New Roman"/>
          <w:szCs w:val="28"/>
        </w:rPr>
        <w:t>2</w:t>
      </w:r>
      <w:r>
        <w:rPr>
          <w:rFonts w:cs="Times New Roman"/>
          <w:szCs w:val="28"/>
        </w:rPr>
        <w:t>)</w:t>
      </w:r>
      <w:r w:rsidRPr="00106F13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</w:t>
      </w:r>
      <w:r w:rsidRPr="00106F13">
        <w:rPr>
          <w:rFonts w:cs="Times New Roman"/>
          <w:szCs w:val="28"/>
        </w:rPr>
        <w:t>а затем в зоне сильной напряженности</w:t>
      </w:r>
      <w:r w:rsidRPr="00DA42C5">
        <w:rPr>
          <w:rFonts w:cs="Times New Roman"/>
          <w:szCs w:val="28"/>
        </w:rPr>
        <w:t>,</w:t>
      </w:r>
      <w:r w:rsidRPr="00106F13">
        <w:rPr>
          <w:rFonts w:cs="Times New Roman"/>
          <w:szCs w:val="28"/>
        </w:rPr>
        <w:t xml:space="preserve"> между электродами </w:t>
      </w:r>
      <w:r w:rsidRPr="00DA42C5">
        <w:rPr>
          <w:rFonts w:cs="Times New Roman"/>
          <w:szCs w:val="28"/>
        </w:rPr>
        <w:t>(</w:t>
      </w:r>
      <w:r w:rsidRPr="00106F13">
        <w:rPr>
          <w:rFonts w:cs="Times New Roman"/>
          <w:szCs w:val="28"/>
        </w:rPr>
        <w:t>2</w:t>
      </w:r>
      <w:r w:rsidRPr="00DA42C5">
        <w:rPr>
          <w:rFonts w:cs="Times New Roman"/>
          <w:szCs w:val="28"/>
        </w:rPr>
        <w:t>)</w:t>
      </w:r>
      <w:r>
        <w:rPr>
          <w:rFonts w:cs="Times New Roman"/>
          <w:szCs w:val="28"/>
        </w:rPr>
        <w:t xml:space="preserve"> и </w:t>
      </w:r>
      <w:r w:rsidRPr="00DA42C5">
        <w:rPr>
          <w:rFonts w:cs="Times New Roman"/>
          <w:szCs w:val="28"/>
        </w:rPr>
        <w:t>(1)</w:t>
      </w:r>
      <w:r w:rsidRPr="00106F13">
        <w:rPr>
          <w:rFonts w:cs="Times New Roman"/>
          <w:szCs w:val="28"/>
        </w:rPr>
        <w:t>.</w:t>
      </w:r>
    </w:p>
    <w:p w:rsidR="00950E9B" w:rsidRPr="00DC4FCB" w:rsidRDefault="00DC4FCB" w:rsidP="00DC4FCB">
      <w:pPr>
        <w:spacing w:line="276" w:lineRule="auto"/>
        <w:rPr>
          <w:rFonts w:cs="Times New Roman"/>
          <w:szCs w:val="28"/>
        </w:rPr>
      </w:pPr>
      <w:proofErr w:type="gramStart"/>
      <w:r w:rsidRPr="00106F13">
        <w:rPr>
          <w:rFonts w:cs="Times New Roman"/>
          <w:szCs w:val="28"/>
        </w:rPr>
        <w:t>Равномерность поступлени</w:t>
      </w:r>
      <w:r>
        <w:rPr>
          <w:rFonts w:cs="Times New Roman"/>
          <w:szCs w:val="28"/>
        </w:rPr>
        <w:t>я эмульсии по всему горизонталь</w:t>
      </w:r>
      <w:r w:rsidRPr="00106F13">
        <w:rPr>
          <w:rFonts w:cs="Times New Roman"/>
          <w:szCs w:val="28"/>
        </w:rPr>
        <w:t>ному сечению аппарата</w:t>
      </w:r>
      <w:r w:rsidRPr="00DA42C5">
        <w:rPr>
          <w:rFonts w:cs="Times New Roman"/>
          <w:szCs w:val="28"/>
        </w:rPr>
        <w:t>,</w:t>
      </w:r>
      <w:r w:rsidRPr="00106F13">
        <w:rPr>
          <w:rFonts w:cs="Times New Roman"/>
          <w:szCs w:val="28"/>
        </w:rPr>
        <w:t xml:space="preserve"> при движении потока вертикально вверх</w:t>
      </w:r>
      <w:r w:rsidRPr="00DA42C5">
        <w:rPr>
          <w:rFonts w:cs="Times New Roman"/>
          <w:szCs w:val="28"/>
        </w:rPr>
        <w:t xml:space="preserve">, </w:t>
      </w:r>
      <w:r w:rsidRPr="00106F13">
        <w:rPr>
          <w:rFonts w:cs="Times New Roman"/>
          <w:szCs w:val="28"/>
        </w:rPr>
        <w:t>и ступенчатое повышение напряженности электрического поля</w:t>
      </w:r>
      <w:r w:rsidRPr="00DA42C5">
        <w:rPr>
          <w:rFonts w:cs="Times New Roman"/>
          <w:szCs w:val="28"/>
        </w:rPr>
        <w:t xml:space="preserve"> </w:t>
      </w:r>
      <w:r w:rsidRPr="00106F13">
        <w:rPr>
          <w:rFonts w:cs="Times New Roman"/>
          <w:szCs w:val="28"/>
        </w:rPr>
        <w:t xml:space="preserve">между электродами </w:t>
      </w:r>
      <w:r w:rsidRPr="00DA42C5">
        <w:rPr>
          <w:rFonts w:cs="Times New Roman"/>
          <w:szCs w:val="28"/>
        </w:rPr>
        <w:t>(</w:t>
      </w:r>
      <w:r w:rsidRPr="00106F13">
        <w:rPr>
          <w:rFonts w:cs="Times New Roman"/>
          <w:szCs w:val="28"/>
        </w:rPr>
        <w:t>2</w:t>
      </w:r>
      <w:r w:rsidRPr="00DA42C5">
        <w:rPr>
          <w:rFonts w:cs="Times New Roman"/>
          <w:szCs w:val="28"/>
        </w:rPr>
        <w:t>)</w:t>
      </w:r>
      <w:r w:rsidRPr="00106F13">
        <w:rPr>
          <w:rFonts w:cs="Times New Roman"/>
          <w:szCs w:val="28"/>
        </w:rPr>
        <w:t xml:space="preserve"> и </w:t>
      </w:r>
      <w:r w:rsidRPr="00DA42C5">
        <w:rPr>
          <w:rFonts w:cs="Times New Roman"/>
          <w:szCs w:val="28"/>
        </w:rPr>
        <w:t>(</w:t>
      </w:r>
      <w:r w:rsidRPr="00106F13">
        <w:rPr>
          <w:rFonts w:cs="Times New Roman"/>
          <w:szCs w:val="28"/>
        </w:rPr>
        <w:t>1</w:t>
      </w:r>
      <w:r w:rsidRPr="00DA42C5">
        <w:rPr>
          <w:rFonts w:cs="Times New Roman"/>
          <w:szCs w:val="28"/>
        </w:rPr>
        <w:t>)</w:t>
      </w:r>
      <w:r w:rsidRPr="00106F13">
        <w:rPr>
          <w:rFonts w:cs="Times New Roman"/>
          <w:szCs w:val="28"/>
        </w:rPr>
        <w:t xml:space="preserve"> от ну</w:t>
      </w:r>
      <w:r>
        <w:rPr>
          <w:rFonts w:cs="Times New Roman"/>
          <w:szCs w:val="28"/>
        </w:rPr>
        <w:t>ля до максимальной величины</w:t>
      </w:r>
      <w:r w:rsidRPr="00DA42C5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поз</w:t>
      </w:r>
      <w:r w:rsidRPr="00106F13">
        <w:rPr>
          <w:rFonts w:cs="Times New Roman"/>
          <w:szCs w:val="28"/>
        </w:rPr>
        <w:t xml:space="preserve">воляют в данном </w:t>
      </w:r>
      <w:proofErr w:type="spellStart"/>
      <w:r w:rsidRPr="00106F13">
        <w:rPr>
          <w:rFonts w:cs="Times New Roman"/>
          <w:szCs w:val="28"/>
        </w:rPr>
        <w:t>электродегидраторе</w:t>
      </w:r>
      <w:proofErr w:type="spellEnd"/>
      <w:r w:rsidRPr="00106F13">
        <w:rPr>
          <w:rFonts w:cs="Times New Roman"/>
          <w:szCs w:val="28"/>
        </w:rPr>
        <w:t xml:space="preserve"> эффективно обрабатывать</w:t>
      </w:r>
      <w:r w:rsidRPr="00DA42C5">
        <w:rPr>
          <w:rFonts w:cs="Times New Roman"/>
          <w:szCs w:val="28"/>
        </w:rPr>
        <w:t xml:space="preserve"> </w:t>
      </w:r>
      <w:r w:rsidRPr="00106F13">
        <w:rPr>
          <w:rFonts w:cs="Times New Roman"/>
          <w:szCs w:val="28"/>
        </w:rPr>
        <w:t xml:space="preserve">нефтяную эмульсию любой обводнённой. </w:t>
      </w:r>
      <w:proofErr w:type="gramEnd"/>
    </w:p>
    <w:sectPr w:rsidR="00950E9B" w:rsidRPr="00DC4F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EA5D08"/>
    <w:multiLevelType w:val="hybridMultilevel"/>
    <w:tmpl w:val="02AE1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CF6CCD"/>
    <w:multiLevelType w:val="hybridMultilevel"/>
    <w:tmpl w:val="1ACA2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FD3"/>
    <w:rsid w:val="00104150"/>
    <w:rsid w:val="001D4428"/>
    <w:rsid w:val="004A2488"/>
    <w:rsid w:val="00540A32"/>
    <w:rsid w:val="00685C0E"/>
    <w:rsid w:val="00841FD3"/>
    <w:rsid w:val="00950E9B"/>
    <w:rsid w:val="00DC4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FCB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C4FCB"/>
    <w:pPr>
      <w:keepNext/>
      <w:keepLines/>
      <w:spacing w:before="200" w:after="200"/>
      <w:ind w:firstLine="0"/>
      <w:jc w:val="center"/>
      <w:outlineLvl w:val="1"/>
    </w:pPr>
    <w:rPr>
      <w:rFonts w:eastAsiaTheme="majorEastAsia" w:cstheme="majorBidi"/>
      <w:b/>
      <w:bCs/>
      <w:sz w:val="32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C4FCB"/>
    <w:pPr>
      <w:keepNext/>
      <w:keepLines/>
      <w:spacing w:before="200" w:after="200"/>
      <w:ind w:firstLine="0"/>
      <w:jc w:val="center"/>
      <w:outlineLvl w:val="2"/>
    </w:pPr>
    <w:rPr>
      <w:rFonts w:eastAsiaTheme="majorEastAsia" w:cstheme="majorBidi"/>
      <w:b/>
      <w:bCs/>
      <w:i/>
      <w:sz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DC4FCB"/>
    <w:pPr>
      <w:keepNext/>
      <w:keepLines/>
      <w:spacing w:before="200" w:after="200"/>
      <w:ind w:firstLine="0"/>
      <w:jc w:val="center"/>
      <w:outlineLvl w:val="3"/>
    </w:pPr>
    <w:rPr>
      <w:rFonts w:eastAsiaTheme="majorEastAsia" w:cstheme="majorBidi"/>
      <w:b/>
      <w:bCs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C4FCB"/>
    <w:rPr>
      <w:rFonts w:ascii="Times New Roman" w:eastAsiaTheme="majorEastAsia" w:hAnsi="Times New Roman" w:cstheme="majorBidi"/>
      <w:b/>
      <w:bCs/>
      <w:sz w:val="32"/>
      <w:szCs w:val="26"/>
    </w:rPr>
  </w:style>
  <w:style w:type="character" w:customStyle="1" w:styleId="30">
    <w:name w:val="Заголовок 3 Знак"/>
    <w:basedOn w:val="a0"/>
    <w:link w:val="3"/>
    <w:uiPriority w:val="9"/>
    <w:rsid w:val="00DC4FCB"/>
    <w:rPr>
      <w:rFonts w:ascii="Times New Roman" w:eastAsiaTheme="majorEastAsia" w:hAnsi="Times New Roman" w:cstheme="majorBidi"/>
      <w:b/>
      <w:bCs/>
      <w:i/>
      <w:sz w:val="32"/>
    </w:rPr>
  </w:style>
  <w:style w:type="character" w:customStyle="1" w:styleId="40">
    <w:name w:val="Заголовок 4 Знак"/>
    <w:basedOn w:val="a0"/>
    <w:link w:val="4"/>
    <w:uiPriority w:val="9"/>
    <w:rsid w:val="00DC4FCB"/>
    <w:rPr>
      <w:rFonts w:ascii="Times New Roman" w:eastAsiaTheme="majorEastAsia" w:hAnsi="Times New Roman" w:cstheme="majorBidi"/>
      <w:b/>
      <w:bCs/>
      <w:iCs/>
      <w:sz w:val="28"/>
    </w:rPr>
  </w:style>
  <w:style w:type="paragraph" w:styleId="a3">
    <w:name w:val="List Paragraph"/>
    <w:basedOn w:val="a"/>
    <w:uiPriority w:val="34"/>
    <w:qFormat/>
    <w:rsid w:val="00DC4FC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C4FC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4F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FCB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C4FCB"/>
    <w:pPr>
      <w:keepNext/>
      <w:keepLines/>
      <w:spacing w:before="200" w:after="200"/>
      <w:ind w:firstLine="0"/>
      <w:jc w:val="center"/>
      <w:outlineLvl w:val="1"/>
    </w:pPr>
    <w:rPr>
      <w:rFonts w:eastAsiaTheme="majorEastAsia" w:cstheme="majorBidi"/>
      <w:b/>
      <w:bCs/>
      <w:sz w:val="32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C4FCB"/>
    <w:pPr>
      <w:keepNext/>
      <w:keepLines/>
      <w:spacing w:before="200" w:after="200"/>
      <w:ind w:firstLine="0"/>
      <w:jc w:val="center"/>
      <w:outlineLvl w:val="2"/>
    </w:pPr>
    <w:rPr>
      <w:rFonts w:eastAsiaTheme="majorEastAsia" w:cstheme="majorBidi"/>
      <w:b/>
      <w:bCs/>
      <w:i/>
      <w:sz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DC4FCB"/>
    <w:pPr>
      <w:keepNext/>
      <w:keepLines/>
      <w:spacing w:before="200" w:after="200"/>
      <w:ind w:firstLine="0"/>
      <w:jc w:val="center"/>
      <w:outlineLvl w:val="3"/>
    </w:pPr>
    <w:rPr>
      <w:rFonts w:eastAsiaTheme="majorEastAsia" w:cstheme="majorBidi"/>
      <w:b/>
      <w:bCs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C4FCB"/>
    <w:rPr>
      <w:rFonts w:ascii="Times New Roman" w:eastAsiaTheme="majorEastAsia" w:hAnsi="Times New Roman" w:cstheme="majorBidi"/>
      <w:b/>
      <w:bCs/>
      <w:sz w:val="32"/>
      <w:szCs w:val="26"/>
    </w:rPr>
  </w:style>
  <w:style w:type="character" w:customStyle="1" w:styleId="30">
    <w:name w:val="Заголовок 3 Знак"/>
    <w:basedOn w:val="a0"/>
    <w:link w:val="3"/>
    <w:uiPriority w:val="9"/>
    <w:rsid w:val="00DC4FCB"/>
    <w:rPr>
      <w:rFonts w:ascii="Times New Roman" w:eastAsiaTheme="majorEastAsia" w:hAnsi="Times New Roman" w:cstheme="majorBidi"/>
      <w:b/>
      <w:bCs/>
      <w:i/>
      <w:sz w:val="32"/>
    </w:rPr>
  </w:style>
  <w:style w:type="character" w:customStyle="1" w:styleId="40">
    <w:name w:val="Заголовок 4 Знак"/>
    <w:basedOn w:val="a0"/>
    <w:link w:val="4"/>
    <w:uiPriority w:val="9"/>
    <w:rsid w:val="00DC4FCB"/>
    <w:rPr>
      <w:rFonts w:ascii="Times New Roman" w:eastAsiaTheme="majorEastAsia" w:hAnsi="Times New Roman" w:cstheme="majorBidi"/>
      <w:b/>
      <w:bCs/>
      <w:iCs/>
      <w:sz w:val="28"/>
    </w:rPr>
  </w:style>
  <w:style w:type="paragraph" w:styleId="a3">
    <w:name w:val="List Paragraph"/>
    <w:basedOn w:val="a"/>
    <w:uiPriority w:val="34"/>
    <w:qFormat/>
    <w:rsid w:val="00DC4FC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C4FC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4F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8</Pages>
  <Words>1807</Words>
  <Characters>10305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4</cp:revision>
  <dcterms:created xsi:type="dcterms:W3CDTF">2012-03-02T16:25:00Z</dcterms:created>
  <dcterms:modified xsi:type="dcterms:W3CDTF">2012-03-03T12:03:00Z</dcterms:modified>
</cp:coreProperties>
</file>